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EC721" w14:textId="77777777" w:rsidR="00767EC5" w:rsidRPr="00891E1F" w:rsidRDefault="00767EC5" w:rsidP="00767EC5">
      <w:r w:rsidRPr="00891E1F">
        <w:rPr>
          <w:b/>
          <w:bCs/>
        </w:rPr>
        <w:t>Innovation/Approach</w:t>
      </w:r>
    </w:p>
    <w:p w14:paraId="1A64DF9C" w14:textId="239BCDD3" w:rsidR="00252E5F" w:rsidRDefault="00252E5F" w:rsidP="00252E5F">
      <w:pPr>
        <w:rPr>
          <w:rFonts w:ascii="Helvetica" w:hAnsi="Helvetica"/>
        </w:rPr>
      </w:pPr>
    </w:p>
    <w:p w14:paraId="036C1726" w14:textId="3F1B1DD0" w:rsidR="008A2035" w:rsidRDefault="008A2035" w:rsidP="003C443A">
      <w:pPr>
        <w:pStyle w:val="ListParagraph"/>
        <w:numPr>
          <w:ilvl w:val="0"/>
          <w:numId w:val="55"/>
        </w:numPr>
        <w:rPr>
          <w:rStyle w:val="current-selection"/>
          <w:rFonts w:ascii="Helvetica" w:hAnsi="Helvetica"/>
        </w:rPr>
      </w:pPr>
      <w:proofErr w:type="spellStart"/>
      <w:r>
        <w:rPr>
          <w:rStyle w:val="current-selection"/>
          <w:rFonts w:ascii="Helvetica" w:hAnsi="Helvetica"/>
        </w:rPr>
        <w:t>Ciarra</w:t>
      </w:r>
      <w:proofErr w:type="spellEnd"/>
      <w:r>
        <w:rPr>
          <w:rStyle w:val="current-selection"/>
          <w:rFonts w:ascii="Helvetica" w:hAnsi="Helvetica"/>
        </w:rPr>
        <w:t xml:space="preserve"> </w:t>
      </w:r>
      <w:proofErr w:type="spellStart"/>
      <w:r>
        <w:rPr>
          <w:rStyle w:val="current-selection"/>
          <w:rFonts w:ascii="Helvetica" w:hAnsi="Helvetica"/>
        </w:rPr>
        <w:t>Alemeria</w:t>
      </w:r>
      <w:proofErr w:type="spellEnd"/>
      <w:r>
        <w:rPr>
          <w:rStyle w:val="current-selection"/>
          <w:rFonts w:ascii="Helvetica" w:hAnsi="Helvetica"/>
        </w:rPr>
        <w:t xml:space="preserve"> et al., </w:t>
      </w:r>
      <w:r w:rsidRPr="00E27C00">
        <w:rPr>
          <w:rStyle w:val="current-selection"/>
          <w:rFonts w:ascii="Helvetica" w:hAnsi="Helvetica"/>
          <w:u w:val="single"/>
        </w:rPr>
        <w:t>Heterogeneity of mesenchymal stem cell-derived extracellular vesicles is highly impacted by the tissue/cell source and culture conditions</w:t>
      </w:r>
      <w:r w:rsidR="00886CD3">
        <w:rPr>
          <w:rStyle w:val="current-selection"/>
          <w:rFonts w:ascii="Helvetica" w:hAnsi="Helvetica"/>
        </w:rPr>
        <w:t xml:space="preserve"> </w:t>
      </w:r>
      <w:sdt>
        <w:sdtPr>
          <w:rPr>
            <w:rStyle w:val="current-selection"/>
            <w:rFonts w:ascii="Helvetica" w:hAnsi="Helvetica"/>
          </w:rPr>
          <w:alias w:val="SmartCite Citation"/>
          <w:tag w:val="ce22528b-be9e-4e42-9171-10fd25b6886e:704a0bb5-0488-489f-a0dc-fd9f9df16f22+"/>
          <w:id w:val="-1354801052"/>
          <w:placeholder>
            <w:docPart w:val="DefaultPlaceholder_-1854013440"/>
          </w:placeholder>
        </w:sdtPr>
        <w:sdtContent>
          <w:r w:rsidR="00285870" w:rsidRPr="00285870">
            <w:rPr>
              <w:rFonts w:ascii="Helvetica" w:eastAsia="Times New Roman" w:hAnsi="Helvetica"/>
            </w:rPr>
            <w:t>[1]</w:t>
          </w:r>
        </w:sdtContent>
      </w:sdt>
      <w:r>
        <w:rPr>
          <w:rStyle w:val="current-selection"/>
          <w:rFonts w:ascii="Helvetica" w:hAnsi="Helvetica"/>
        </w:rPr>
        <w:t>.</w:t>
      </w:r>
    </w:p>
    <w:p w14:paraId="2BCED513" w14:textId="0E5089F5" w:rsidR="008A2035" w:rsidRDefault="008A2035" w:rsidP="008A2035">
      <w:pPr>
        <w:ind w:left="360"/>
        <w:rPr>
          <w:rFonts w:ascii="Helvetica" w:hAnsi="Helvetica"/>
        </w:rPr>
      </w:pPr>
      <w:r>
        <w:rPr>
          <w:rStyle w:val="current-selection"/>
          <w:rFonts w:ascii="Helvetica" w:hAnsi="Helvetica"/>
        </w:rPr>
        <w:t xml:space="preserve">Cell &amp; Bioscience </w:t>
      </w:r>
      <w:r w:rsidRPr="008A2035">
        <w:rPr>
          <w:rStyle w:val="current-selection"/>
          <w:rFonts w:ascii="Helvetica" w:hAnsi="Helvetica"/>
        </w:rPr>
        <w:t xml:space="preserve">2022 - </w:t>
      </w:r>
      <w:r w:rsidRPr="008A2035">
        <w:rPr>
          <w:rFonts w:ascii="Helvetica" w:hAnsi="Helvetica"/>
        </w:rPr>
        <w:t>Doi: 10.1186/s13578-022-00786-7</w:t>
      </w:r>
    </w:p>
    <w:p w14:paraId="317B83CC" w14:textId="51A77F89" w:rsidR="00210A4A" w:rsidRPr="005D79FD" w:rsidRDefault="00210A4A" w:rsidP="005D79FD">
      <w:pPr>
        <w:pStyle w:val="ListParagraph"/>
        <w:numPr>
          <w:ilvl w:val="0"/>
          <w:numId w:val="57"/>
        </w:numPr>
        <w:rPr>
          <w:rFonts w:ascii="Helvetica" w:hAnsi="Helvetica"/>
        </w:rPr>
      </w:pPr>
      <w:r w:rsidRPr="005D79FD">
        <w:rPr>
          <w:rFonts w:ascii="Helvetica" w:hAnsi="Helvetica"/>
        </w:rPr>
        <w:t>Describe the process parameters that crucially affect the MSC therapeutic properties and biological functions: cell source, medium composition.</w:t>
      </w:r>
    </w:p>
    <w:p w14:paraId="4CF8B2E3" w14:textId="2B1418AF" w:rsidR="00210A4A" w:rsidRPr="005D79FD" w:rsidRDefault="00210A4A" w:rsidP="005D79FD">
      <w:pPr>
        <w:pStyle w:val="ListParagraph"/>
        <w:numPr>
          <w:ilvl w:val="0"/>
          <w:numId w:val="57"/>
        </w:numPr>
        <w:rPr>
          <w:rFonts w:ascii="Helvetica" w:hAnsi="Helvetica"/>
        </w:rPr>
      </w:pPr>
      <w:r w:rsidRPr="005D79FD">
        <w:rPr>
          <w:rFonts w:ascii="Helvetica" w:hAnsi="Helvetica"/>
        </w:rPr>
        <w:t>The authors discuss the bioreactor culture which produce MSC-derived EV’s with less inflammatory factors and suppressed T cell and macrophage infiltration. We want to control the effects of the engineered MSC and not</w:t>
      </w:r>
      <w:r w:rsidRPr="005D79FD">
        <w:rPr>
          <w:rFonts w:ascii="Helvetica" w:hAnsi="Helvetica"/>
          <w:b/>
          <w:bCs/>
        </w:rPr>
        <w:t xml:space="preserve"> </w:t>
      </w:r>
      <w:r w:rsidRPr="005D79FD">
        <w:rPr>
          <w:rFonts w:ascii="Helvetica" w:hAnsi="Helvetica"/>
        </w:rPr>
        <w:t>being pro-tumorigenic.</w:t>
      </w:r>
    </w:p>
    <w:p w14:paraId="3DE419A4" w14:textId="40071038" w:rsidR="00210A4A" w:rsidRPr="005D79FD" w:rsidRDefault="00210A4A" w:rsidP="005D79FD">
      <w:pPr>
        <w:pStyle w:val="ListParagraph"/>
        <w:numPr>
          <w:ilvl w:val="0"/>
          <w:numId w:val="57"/>
        </w:numPr>
        <w:rPr>
          <w:rStyle w:val="current-selection"/>
          <w:rFonts w:ascii="Helvetica" w:hAnsi="Helvetica"/>
        </w:rPr>
      </w:pPr>
      <w:r w:rsidRPr="005D79FD">
        <w:rPr>
          <w:rStyle w:val="current-selection"/>
          <w:rFonts w:ascii="Helvetica" w:hAnsi="Helvetica"/>
        </w:rPr>
        <w:t xml:space="preserve">Additionally, bioreactors allow to scale up production, enable continuous culture and monitoring of critical process parameters, such as O2 and </w:t>
      </w:r>
      <w:proofErr w:type="spellStart"/>
      <w:r w:rsidRPr="005D79FD">
        <w:rPr>
          <w:rStyle w:val="current-selection"/>
          <w:rFonts w:ascii="Helvetica" w:hAnsi="Helvetica"/>
        </w:rPr>
        <w:t>pH.</w:t>
      </w:r>
      <w:proofErr w:type="spellEnd"/>
    </w:p>
    <w:p w14:paraId="029D924E" w14:textId="308F545F" w:rsidR="00210A4A" w:rsidRPr="005D79FD" w:rsidRDefault="00555961" w:rsidP="005D79FD">
      <w:pPr>
        <w:pStyle w:val="ListParagraph"/>
        <w:numPr>
          <w:ilvl w:val="0"/>
          <w:numId w:val="57"/>
        </w:numPr>
        <w:rPr>
          <w:rStyle w:val="current-selection"/>
          <w:rFonts w:ascii="Helvetica" w:hAnsi="Helvetica"/>
        </w:rPr>
      </w:pPr>
      <w:r w:rsidRPr="005D79FD">
        <w:rPr>
          <w:rStyle w:val="current-selection"/>
          <w:rFonts w:ascii="Helvetica" w:hAnsi="Helvetica"/>
        </w:rPr>
        <w:t>Description of common isolation protocols and more modern separation techniques for MSC-</w:t>
      </w:r>
      <w:proofErr w:type="spellStart"/>
      <w:r w:rsidRPr="005D79FD">
        <w:rPr>
          <w:rStyle w:val="current-selection"/>
          <w:rFonts w:ascii="Helvetica" w:hAnsi="Helvetica"/>
        </w:rPr>
        <w:t>Evs</w:t>
      </w:r>
      <w:proofErr w:type="spellEnd"/>
      <w:r w:rsidRPr="005D79FD">
        <w:rPr>
          <w:rStyle w:val="current-selection"/>
          <w:rFonts w:ascii="Helvetica" w:hAnsi="Helvetica"/>
        </w:rPr>
        <w:t>.</w:t>
      </w:r>
    </w:p>
    <w:p w14:paraId="2950A220" w14:textId="77777777" w:rsidR="00555961" w:rsidRPr="005D79FD" w:rsidRDefault="00555961" w:rsidP="005D79FD">
      <w:pPr>
        <w:pStyle w:val="ListParagraph"/>
        <w:numPr>
          <w:ilvl w:val="0"/>
          <w:numId w:val="57"/>
        </w:numPr>
        <w:rPr>
          <w:rStyle w:val="current-selection"/>
          <w:rFonts w:ascii="Helvetica" w:hAnsi="Helvetica"/>
        </w:rPr>
      </w:pPr>
      <w:r w:rsidRPr="005D79FD">
        <w:rPr>
          <w:rStyle w:val="current-selection"/>
          <w:rFonts w:ascii="Helvetica" w:hAnsi="Helvetica"/>
        </w:rPr>
        <w:t>The paper describes EV storage approaches.</w:t>
      </w:r>
    </w:p>
    <w:p w14:paraId="50A0CAB2" w14:textId="77777777" w:rsidR="00886CD3" w:rsidRDefault="00886CD3" w:rsidP="008A2035">
      <w:pPr>
        <w:ind w:left="360"/>
        <w:rPr>
          <w:rStyle w:val="current-selection"/>
          <w:rFonts w:ascii="Helvetica" w:hAnsi="Helvetica"/>
        </w:rPr>
      </w:pPr>
    </w:p>
    <w:p w14:paraId="14807A5D" w14:textId="4F929CC2" w:rsidR="00555961" w:rsidRPr="00886CD3" w:rsidRDefault="00555961" w:rsidP="00886CD3">
      <w:pPr>
        <w:jc w:val="center"/>
        <w:rPr>
          <w:rFonts w:ascii="Helvetica" w:hAnsi="Helvetica"/>
        </w:rPr>
      </w:pPr>
      <w:r>
        <w:rPr>
          <w:rFonts w:ascii="Helvetica" w:hAnsi="Helvetica"/>
          <w:noProof/>
        </w:rPr>
        <w:drawing>
          <wp:inline distT="0" distB="0" distL="0" distR="0" wp14:anchorId="1C2A0046" wp14:editId="46EF5F73">
            <wp:extent cx="4753423" cy="2884556"/>
            <wp:effectExtent l="0" t="0" r="0" b="0"/>
            <wp:docPr id="1291561218" name="Picture 2" descr="A diagram of different types of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61218" name="Picture 2" descr="A diagram of different types of cell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4307" cy="2891161"/>
                    </a:xfrm>
                    <a:prstGeom prst="rect">
                      <a:avLst/>
                    </a:prstGeom>
                  </pic:spPr>
                </pic:pic>
              </a:graphicData>
            </a:graphic>
          </wp:inline>
        </w:drawing>
      </w:r>
    </w:p>
    <w:p w14:paraId="13949A47" w14:textId="4D606418" w:rsidR="00555961" w:rsidRDefault="00886CD3" w:rsidP="00886CD3">
      <w:pPr>
        <w:jc w:val="center"/>
        <w:rPr>
          <w:rFonts w:ascii="Helvetica" w:hAnsi="Helvetica"/>
        </w:rPr>
      </w:pPr>
      <w:r w:rsidRPr="00886CD3">
        <w:rPr>
          <w:rFonts w:ascii="Helvetica" w:hAnsi="Helvetica"/>
        </w:rPr>
        <w:t>Key considerations for MSC-derived EV production</w:t>
      </w:r>
    </w:p>
    <w:p w14:paraId="0E447D9E" w14:textId="77777777" w:rsidR="00A87C97" w:rsidRDefault="00A87C97" w:rsidP="00886CD3">
      <w:pPr>
        <w:jc w:val="center"/>
        <w:rPr>
          <w:rFonts w:ascii="Helvetica" w:hAnsi="Helvetica"/>
        </w:rPr>
      </w:pPr>
    </w:p>
    <w:p w14:paraId="62AC1F74" w14:textId="06C4A1B5" w:rsidR="00A87C97" w:rsidRDefault="00A87C97" w:rsidP="00886CD3">
      <w:pPr>
        <w:jc w:val="center"/>
        <w:rPr>
          <w:rFonts w:ascii="Helvetica" w:hAnsi="Helvetica"/>
        </w:rPr>
      </w:pPr>
      <w:r>
        <w:rPr>
          <w:rFonts w:ascii="Helvetica" w:hAnsi="Helvetica"/>
          <w:noProof/>
        </w:rPr>
        <w:lastRenderedPageBreak/>
        <w:drawing>
          <wp:inline distT="0" distB="0" distL="0" distR="0" wp14:anchorId="407C479D" wp14:editId="74E76EBE">
            <wp:extent cx="4666007" cy="2444170"/>
            <wp:effectExtent l="0" t="0" r="0" b="0"/>
            <wp:docPr id="537902062" name="Picture 3"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02062" name="Picture 3" descr="A screenshot of a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72506" cy="2447574"/>
                    </a:xfrm>
                    <a:prstGeom prst="rect">
                      <a:avLst/>
                    </a:prstGeom>
                  </pic:spPr>
                </pic:pic>
              </a:graphicData>
            </a:graphic>
          </wp:inline>
        </w:drawing>
      </w:r>
    </w:p>
    <w:p w14:paraId="57668AB2" w14:textId="0802F7C1" w:rsidR="00A87C97" w:rsidRPr="00886CD3" w:rsidRDefault="00A87C97" w:rsidP="00886CD3">
      <w:pPr>
        <w:jc w:val="center"/>
        <w:rPr>
          <w:rFonts w:ascii="Helvetica" w:hAnsi="Helvetica"/>
        </w:rPr>
      </w:pPr>
      <w:r>
        <w:rPr>
          <w:rFonts w:ascii="Helvetica" w:hAnsi="Helvetica"/>
        </w:rPr>
        <w:t>EV Specific surface markers</w:t>
      </w:r>
    </w:p>
    <w:p w14:paraId="4105B853" w14:textId="77777777" w:rsidR="008A2035" w:rsidRPr="00886CD3" w:rsidRDefault="008A2035" w:rsidP="00886CD3">
      <w:pPr>
        <w:rPr>
          <w:rFonts w:ascii="Helvetica" w:eastAsiaTheme="minorHAnsi" w:hAnsi="Helvetica"/>
        </w:rPr>
      </w:pPr>
    </w:p>
    <w:p w14:paraId="43024DB5" w14:textId="4AB9ECEB" w:rsidR="001C5F50" w:rsidRPr="003C443A" w:rsidRDefault="001C5F50" w:rsidP="003C443A">
      <w:pPr>
        <w:pStyle w:val="ListParagraph"/>
        <w:numPr>
          <w:ilvl w:val="0"/>
          <w:numId w:val="55"/>
        </w:numPr>
        <w:rPr>
          <w:rStyle w:val="current-selection"/>
          <w:rFonts w:ascii="Helvetica" w:hAnsi="Helvetica"/>
        </w:rPr>
      </w:pPr>
      <w:r w:rsidRPr="001C5F50">
        <w:rPr>
          <w:rStyle w:val="current-selection"/>
          <w:rFonts w:ascii="Helvetica" w:eastAsiaTheme="majorEastAsia" w:hAnsi="Helvetica" w:cs="Arial"/>
          <w:shd w:val="clear" w:color="auto" w:fill="FFFFFF"/>
        </w:rPr>
        <w:t xml:space="preserve">Dupuis et al., </w:t>
      </w:r>
      <w:r w:rsidRPr="00E27C00">
        <w:rPr>
          <w:rStyle w:val="current-selection"/>
          <w:rFonts w:ascii="Helvetica" w:eastAsiaTheme="majorEastAsia" w:hAnsi="Helvetica" w:cs="Arial"/>
          <w:u w:val="single"/>
          <w:shd w:val="clear" w:color="auto" w:fill="FFFFFF"/>
        </w:rPr>
        <w:t>Methods to produce induced pluripotent stem cell-derived</w:t>
      </w:r>
      <w:r w:rsidR="00C07739" w:rsidRPr="00E27C00">
        <w:rPr>
          <w:rStyle w:val="current-selection"/>
          <w:rFonts w:ascii="Helvetica" w:eastAsiaTheme="majorEastAsia" w:hAnsi="Helvetica" w:cs="Arial"/>
          <w:u w:val="single"/>
          <w:shd w:val="clear" w:color="auto" w:fill="FFFFFF"/>
        </w:rPr>
        <w:t xml:space="preserve"> </w:t>
      </w:r>
      <w:r w:rsidRPr="00E27C00">
        <w:rPr>
          <w:rStyle w:val="current-selection"/>
          <w:rFonts w:ascii="Helvetica" w:eastAsiaTheme="majorEastAsia" w:hAnsi="Helvetica" w:cs="Arial"/>
          <w:u w:val="single"/>
          <w:shd w:val="clear" w:color="auto" w:fill="FFFFFF"/>
        </w:rPr>
        <w:t>mesenchymal stem cells: Mesenchymal stem cells from induced</w:t>
      </w:r>
      <w:r w:rsidR="003C443A" w:rsidRPr="00E27C00">
        <w:rPr>
          <w:rStyle w:val="current-selection"/>
          <w:rFonts w:ascii="Helvetica" w:eastAsiaTheme="majorEastAsia" w:hAnsi="Helvetica" w:cs="Arial"/>
          <w:u w:val="single"/>
          <w:shd w:val="clear" w:color="auto" w:fill="FFFFFF"/>
        </w:rPr>
        <w:t xml:space="preserve"> </w:t>
      </w:r>
      <w:r w:rsidRPr="00E27C00">
        <w:rPr>
          <w:rStyle w:val="current-selection"/>
          <w:rFonts w:ascii="Helvetica" w:eastAsiaTheme="majorEastAsia" w:hAnsi="Helvetica" w:cs="Arial"/>
          <w:u w:val="single"/>
          <w:shd w:val="clear" w:color="auto" w:fill="FFFFFF"/>
        </w:rPr>
        <w:t>pluripotent stem cells</w:t>
      </w:r>
      <w:r w:rsidRPr="003C443A">
        <w:rPr>
          <w:rStyle w:val="current-selection"/>
          <w:rFonts w:ascii="Helvetica" w:eastAsiaTheme="majorEastAsia" w:hAnsi="Helvetica" w:cs="Arial"/>
          <w:shd w:val="clear" w:color="auto" w:fill="FFFFFF"/>
        </w:rPr>
        <w:t xml:space="preserve">- </w:t>
      </w:r>
      <w:r w:rsidRPr="003C443A">
        <w:rPr>
          <w:rStyle w:val="fm-vol-iss-date"/>
          <w:rFonts w:ascii="Helvetica" w:eastAsiaTheme="majorEastAsia" w:hAnsi="Helvetica"/>
          <w:shd w:val="clear" w:color="auto" w:fill="FFFFFF"/>
        </w:rPr>
        <w:t>2021 Aug 26. </w:t>
      </w:r>
      <w:proofErr w:type="spellStart"/>
      <w:r w:rsidRPr="003C443A">
        <w:rPr>
          <w:rStyle w:val="doi"/>
          <w:rFonts w:ascii="Helvetica" w:hAnsi="Helvetica"/>
          <w:shd w:val="clear" w:color="auto" w:fill="FFFFFF"/>
        </w:rPr>
        <w:t>doi</w:t>
      </w:r>
      <w:proofErr w:type="spellEnd"/>
      <w:r w:rsidRPr="003C443A">
        <w:rPr>
          <w:rStyle w:val="doi"/>
          <w:rFonts w:ascii="Helvetica" w:hAnsi="Helvetica"/>
          <w:shd w:val="clear" w:color="auto" w:fill="FFFFFF"/>
        </w:rPr>
        <w:t>: </w:t>
      </w:r>
      <w:hyperlink r:id="rId10" w:tgtFrame="_blank" w:history="1">
        <w:r w:rsidRPr="003C443A">
          <w:rPr>
            <w:rStyle w:val="Hyperlink"/>
            <w:rFonts w:ascii="Helvetica" w:hAnsi="Helvetica"/>
            <w:color w:val="auto"/>
          </w:rPr>
          <w:t>10.4252/</w:t>
        </w:r>
        <w:proofErr w:type="gramStart"/>
        <w:r w:rsidRPr="003C443A">
          <w:rPr>
            <w:rStyle w:val="Hyperlink"/>
            <w:rFonts w:ascii="Helvetica" w:hAnsi="Helvetica"/>
            <w:color w:val="auto"/>
          </w:rPr>
          <w:t>wjsc.v13.i</w:t>
        </w:r>
        <w:proofErr w:type="gramEnd"/>
        <w:r w:rsidRPr="003C443A">
          <w:rPr>
            <w:rStyle w:val="Hyperlink"/>
            <w:rFonts w:ascii="Helvetica" w:hAnsi="Helvetica"/>
            <w:color w:val="auto"/>
          </w:rPr>
          <w:t>8.1094</w:t>
        </w:r>
      </w:hyperlink>
      <w:r w:rsidR="006951A1" w:rsidRPr="003C443A">
        <w:rPr>
          <w:rStyle w:val="Hyperlink"/>
          <w:rFonts w:ascii="Helvetica" w:hAnsi="Helvetica"/>
          <w:color w:val="auto"/>
        </w:rPr>
        <w:t xml:space="preserve"> </w:t>
      </w:r>
      <w:sdt>
        <w:sdtPr>
          <w:rPr>
            <w:rStyle w:val="Hyperlink"/>
            <w:rFonts w:ascii="Helvetica" w:hAnsi="Helvetica"/>
            <w:color w:val="auto"/>
          </w:rPr>
          <w:alias w:val="SmartCite Citation"/>
          <w:tag w:val="ce22528b-be9e-4e42-9171-10fd25b6886e:5a9b66bf-d8f2-4922-a253-ae63ad3aa536+"/>
          <w:id w:val="237214566"/>
          <w:placeholder>
            <w:docPart w:val="DefaultPlaceholder_-1854013440"/>
          </w:placeholder>
        </w:sdtPr>
        <w:sdtContent>
          <w:r w:rsidR="00285870" w:rsidRPr="00285870">
            <w:rPr>
              <w:rFonts w:ascii="Helvetica" w:eastAsia="Times New Roman" w:hAnsi="Helvetica"/>
            </w:rPr>
            <w:t>[2]</w:t>
          </w:r>
        </w:sdtContent>
      </w:sdt>
    </w:p>
    <w:p w14:paraId="31289BFE" w14:textId="653323F1" w:rsidR="001C5F50" w:rsidRPr="00897250" w:rsidRDefault="00897250" w:rsidP="00897250">
      <w:pPr>
        <w:rPr>
          <w:rFonts w:ascii="Helvetica" w:hAnsi="Helvetica"/>
        </w:rPr>
      </w:pPr>
      <w:r w:rsidRPr="00897250">
        <w:rPr>
          <w:rFonts w:ascii="Helvetica" w:hAnsi="Helvetica"/>
        </w:rPr>
        <w:t>The source of the iPSC-MSCs and the method used for exosome preparation can influence their immunogenicity. Autologous sources (derived from the same individual receiving the exosomes) would theoretically pose the least risk of immune reaction, but allogeneic sources (from a donor) are also considered due to MSCs' naturally low immunogenicity.</w:t>
      </w:r>
    </w:p>
    <w:p w14:paraId="03551F6E" w14:textId="77777777" w:rsidR="00897250" w:rsidRDefault="00897250" w:rsidP="001C5F50">
      <w:pPr>
        <w:rPr>
          <w:rFonts w:ascii="Helvetica" w:hAnsi="Helvetica"/>
        </w:rPr>
      </w:pPr>
    </w:p>
    <w:p w14:paraId="4BD62C2F" w14:textId="6CD573D3" w:rsidR="00395C2B" w:rsidRPr="005D79FD" w:rsidRDefault="005D79FD" w:rsidP="005D79FD">
      <w:pPr>
        <w:pStyle w:val="ListParagraph"/>
        <w:numPr>
          <w:ilvl w:val="0"/>
          <w:numId w:val="58"/>
        </w:numPr>
        <w:rPr>
          <w:rFonts w:ascii="Helvetica" w:hAnsi="Helvetica"/>
        </w:rPr>
      </w:pPr>
      <w:r w:rsidRPr="005D79FD">
        <w:rPr>
          <w:rFonts w:ascii="Helvetica" w:hAnsi="Helvetica"/>
        </w:rPr>
        <w:t xml:space="preserve"> </w:t>
      </w:r>
      <w:r w:rsidR="00395C2B" w:rsidRPr="005D79FD">
        <w:rPr>
          <w:rFonts w:ascii="Helvetica" w:hAnsi="Helvetica"/>
        </w:rPr>
        <w:t xml:space="preserve">Describe the main current protocols used to differentiate human iPSCs into MSCs: </w:t>
      </w:r>
      <w:r w:rsidR="00395C2B" w:rsidRPr="005D79FD">
        <w:rPr>
          <w:rFonts w:ascii="Helvetica" w:eastAsiaTheme="majorEastAsia" w:hAnsi="Helvetica"/>
        </w:rPr>
        <w:t xml:space="preserve">MSC Switch, Embryoid Body Formation, Specific Differentiation, Pathway Inhibitor, and Platelet </w:t>
      </w:r>
      <w:proofErr w:type="spellStart"/>
      <w:r w:rsidR="00395C2B" w:rsidRPr="005D79FD">
        <w:rPr>
          <w:rFonts w:ascii="Helvetica" w:eastAsiaTheme="majorEastAsia" w:hAnsi="Helvetica"/>
        </w:rPr>
        <w:t>Lysat</w:t>
      </w:r>
      <w:proofErr w:type="spellEnd"/>
      <w:r w:rsidR="00395C2B" w:rsidRPr="005D79FD">
        <w:rPr>
          <w:rFonts w:ascii="Helvetica" w:eastAsiaTheme="majorEastAsia" w:hAnsi="Helvetica"/>
        </w:rPr>
        <w:t>.</w:t>
      </w:r>
    </w:p>
    <w:p w14:paraId="755E5AB6" w14:textId="50386C6B" w:rsidR="001C5F50" w:rsidRPr="005D79FD" w:rsidRDefault="001C5F50" w:rsidP="005D79FD">
      <w:pPr>
        <w:pStyle w:val="ListParagraph"/>
        <w:numPr>
          <w:ilvl w:val="0"/>
          <w:numId w:val="58"/>
        </w:numPr>
        <w:rPr>
          <w:rFonts w:ascii="Helvetica" w:hAnsi="Helvetica"/>
        </w:rPr>
      </w:pPr>
      <w:r w:rsidRPr="005D79FD">
        <w:rPr>
          <w:rFonts w:ascii="Helvetica" w:hAnsi="Helvetica"/>
        </w:rPr>
        <w:t xml:space="preserve">The MSC Switch method emerges as the predominant choice, with six method variants cited over 100 times (refer to Table 1). It appears to </w:t>
      </w:r>
      <w:r w:rsidRPr="005D79FD">
        <w:rPr>
          <w:rStyle w:val="current-selection"/>
          <w:rFonts w:ascii="Helvetica" w:eastAsiaTheme="majorEastAsia" w:hAnsi="Helvetica" w:cs="Arial"/>
          <w:shd w:val="clear" w:color="auto" w:fill="FFFFFF"/>
        </w:rPr>
        <w:t xml:space="preserve">be the least complex of the protocols, at the expense of, perhaps, increased variability of the obtained </w:t>
      </w:r>
      <w:proofErr w:type="spellStart"/>
      <w:proofErr w:type="gramStart"/>
      <w:r w:rsidRPr="005D79FD">
        <w:rPr>
          <w:rStyle w:val="current-selection"/>
          <w:rFonts w:ascii="Helvetica" w:eastAsiaTheme="majorEastAsia" w:hAnsi="Helvetica" w:cs="Arial"/>
          <w:shd w:val="clear" w:color="auto" w:fill="FFFFFF"/>
        </w:rPr>
        <w:t>iMSCs</w:t>
      </w:r>
      <w:proofErr w:type="spellEnd"/>
      <w:proofErr w:type="gramEnd"/>
    </w:p>
    <w:p w14:paraId="59EAAB1A" w14:textId="77777777" w:rsidR="001C5F50" w:rsidRDefault="001C5F50" w:rsidP="00395C2B">
      <w:pPr>
        <w:rPr>
          <w:rFonts w:ascii="Helvetica" w:eastAsiaTheme="majorEastAsia" w:hAnsi="Helvetica"/>
        </w:rPr>
      </w:pPr>
    </w:p>
    <w:p w14:paraId="637D76DB" w14:textId="3FA6A2E5" w:rsidR="001C5F50" w:rsidRDefault="001C5F50" w:rsidP="00395C2B">
      <w:pPr>
        <w:rPr>
          <w:rFonts w:ascii="Helvetica" w:eastAsiaTheme="majorEastAsia" w:hAnsi="Helvetica"/>
        </w:rPr>
      </w:pPr>
      <w:r>
        <w:rPr>
          <w:rFonts w:ascii="Helvetica" w:eastAsiaTheme="majorEastAsia" w:hAnsi="Helvetica"/>
          <w:noProof/>
        </w:rPr>
        <w:lastRenderedPageBreak/>
        <w:drawing>
          <wp:inline distT="0" distB="0" distL="0" distR="0" wp14:anchorId="3A7D646E" wp14:editId="222D51C4">
            <wp:extent cx="5943600" cy="2980690"/>
            <wp:effectExtent l="0" t="0" r="0" b="3810"/>
            <wp:docPr id="740019270" name="Picture 3" descr="A graph of different siz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19270" name="Picture 3" descr="A graph of different sizes and number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14:paraId="20AF7111" w14:textId="55C35026" w:rsidR="00395C2B" w:rsidRDefault="00395C2B" w:rsidP="001C5F50">
      <w:pPr>
        <w:jc w:val="center"/>
        <w:rPr>
          <w:rFonts w:ascii="Helvetica" w:eastAsiaTheme="majorEastAsia" w:hAnsi="Helvetica"/>
        </w:rPr>
      </w:pPr>
      <w:r>
        <w:rPr>
          <w:rFonts w:ascii="Helvetica" w:eastAsiaTheme="majorEastAsia" w:hAnsi="Helvetica"/>
        </w:rPr>
        <w:t xml:space="preserve">Relative frequencies of commercial media </w:t>
      </w:r>
      <w:r w:rsidR="001C5F50">
        <w:rPr>
          <w:rFonts w:ascii="Helvetica" w:eastAsiaTheme="majorEastAsia" w:hAnsi="Helvetica"/>
        </w:rPr>
        <w:t>in 32 studies</w:t>
      </w:r>
    </w:p>
    <w:p w14:paraId="76D41A3D" w14:textId="77777777" w:rsidR="001C5F50" w:rsidRDefault="001C5F50" w:rsidP="001C5F50">
      <w:pPr>
        <w:jc w:val="center"/>
        <w:rPr>
          <w:rFonts w:ascii="Helvetica" w:eastAsiaTheme="majorEastAsia" w:hAnsi="Helvetica"/>
        </w:rPr>
      </w:pPr>
    </w:p>
    <w:p w14:paraId="37359ACA" w14:textId="7E67A9E7" w:rsidR="00395C2B" w:rsidRDefault="001C5F50" w:rsidP="00737F91">
      <w:pPr>
        <w:jc w:val="center"/>
        <w:rPr>
          <w:rFonts w:ascii="Helvetica" w:hAnsi="Helvetica"/>
        </w:rPr>
      </w:pPr>
      <w:r>
        <w:rPr>
          <w:rFonts w:ascii="Helvetica" w:hAnsi="Helvetica"/>
          <w:noProof/>
        </w:rPr>
        <w:drawing>
          <wp:inline distT="0" distB="0" distL="0" distR="0" wp14:anchorId="69EE08BD" wp14:editId="3A08EDFE">
            <wp:extent cx="4253948" cy="2964584"/>
            <wp:effectExtent l="0" t="0" r="635" b="0"/>
            <wp:docPr id="781516923" name="Picture 4" descr="A graph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16923" name="Picture 4" descr="A graph of different types of number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62701" cy="2970684"/>
                    </a:xfrm>
                    <a:prstGeom prst="rect">
                      <a:avLst/>
                    </a:prstGeom>
                  </pic:spPr>
                </pic:pic>
              </a:graphicData>
            </a:graphic>
          </wp:inline>
        </w:drawing>
      </w:r>
    </w:p>
    <w:p w14:paraId="3C8BC80E" w14:textId="01F0762F" w:rsidR="001C5F50" w:rsidRDefault="001C5F50" w:rsidP="00395C2B">
      <w:pPr>
        <w:rPr>
          <w:rFonts w:ascii="Helvetica" w:hAnsi="Helvetica"/>
        </w:rPr>
      </w:pPr>
      <w:r>
        <w:rPr>
          <w:rFonts w:ascii="Helvetica" w:hAnsi="Helvetica"/>
        </w:rPr>
        <w:t>Coating used to produce induce pluripotent stem cell-derive mesenchymal stem cells.</w:t>
      </w:r>
    </w:p>
    <w:p w14:paraId="48660696" w14:textId="77777777" w:rsidR="00C07739" w:rsidRDefault="00C07739" w:rsidP="00395C2B">
      <w:pPr>
        <w:rPr>
          <w:rFonts w:ascii="Helvetica" w:hAnsi="Helvetica"/>
        </w:rPr>
      </w:pPr>
    </w:p>
    <w:p w14:paraId="049F2F7A" w14:textId="77777777" w:rsidR="00685A7B" w:rsidRDefault="00685A7B" w:rsidP="00395C2B">
      <w:pPr>
        <w:rPr>
          <w:rFonts w:ascii="Helvetica" w:hAnsi="Helvetica"/>
        </w:rPr>
      </w:pPr>
    </w:p>
    <w:p w14:paraId="7FF21ED3" w14:textId="5A27DCCA" w:rsidR="00AC6400" w:rsidRPr="00623F86" w:rsidRDefault="00AC6400" w:rsidP="00395C2B">
      <w:pPr>
        <w:pStyle w:val="ListParagraph"/>
        <w:numPr>
          <w:ilvl w:val="0"/>
          <w:numId w:val="55"/>
        </w:numPr>
        <w:rPr>
          <w:rFonts w:ascii="Helvetica" w:hAnsi="Helvetica"/>
        </w:rPr>
      </w:pPr>
      <w:proofErr w:type="spellStart"/>
      <w:r w:rsidRPr="00A23760">
        <w:rPr>
          <w:rFonts w:ascii="Helvetica" w:hAnsi="Helvetica"/>
        </w:rPr>
        <w:t>Zhijie</w:t>
      </w:r>
      <w:proofErr w:type="spellEnd"/>
      <w:r w:rsidRPr="00A23760">
        <w:rPr>
          <w:rFonts w:ascii="Helvetica" w:hAnsi="Helvetica"/>
        </w:rPr>
        <w:t xml:space="preserve"> Weng et al. </w:t>
      </w:r>
      <w:r w:rsidRPr="00E27C00">
        <w:rPr>
          <w:rFonts w:ascii="Helvetica" w:hAnsi="Helvetica"/>
          <w:u w:val="single"/>
        </w:rPr>
        <w:t>Therapeutic roles of mesenchymal stem cell-derive extracellular vesicles in cancer</w:t>
      </w:r>
      <w:r w:rsidRPr="00A23760">
        <w:rPr>
          <w:rFonts w:ascii="Helvetica" w:hAnsi="Helvetica"/>
        </w:rPr>
        <w:t xml:space="preserve">. </w:t>
      </w:r>
      <w:r w:rsidR="0035085B">
        <w:rPr>
          <w:rFonts w:ascii="Helvetica" w:hAnsi="Helvetica"/>
        </w:rPr>
        <w:t xml:space="preserve">Journal of Hematology &amp; Oncology 2021 - Doi: </w:t>
      </w:r>
      <w:r w:rsidR="0035085B">
        <w:t>10.1186/s13045-021-01141-y</w:t>
      </w:r>
      <w:r w:rsidR="00623F86">
        <w:t xml:space="preserve"> </w:t>
      </w:r>
      <w:sdt>
        <w:sdtPr>
          <w:alias w:val="SmartCite Citation"/>
          <w:tag w:val="ce22528b-be9e-4e42-9171-10fd25b6886e:1113102d-4f8d-428f-b632-b4408185a638+"/>
          <w:id w:val="373196810"/>
          <w:placeholder>
            <w:docPart w:val="DefaultPlaceholder_-1854013440"/>
          </w:placeholder>
        </w:sdtPr>
        <w:sdtContent>
          <w:r w:rsidR="00285870" w:rsidRPr="00285870">
            <w:rPr>
              <w:rFonts w:ascii="Helvetica" w:eastAsia="Times New Roman" w:hAnsi="Helvetica"/>
            </w:rPr>
            <w:t>[3]</w:t>
          </w:r>
        </w:sdtContent>
      </w:sdt>
    </w:p>
    <w:p w14:paraId="1D9EDE9A" w14:textId="72B345D0" w:rsidR="00180949" w:rsidRPr="00A23760" w:rsidRDefault="00AC6400" w:rsidP="00A23760">
      <w:pPr>
        <w:pStyle w:val="ListParagraph"/>
        <w:numPr>
          <w:ilvl w:val="0"/>
          <w:numId w:val="61"/>
        </w:numPr>
        <w:rPr>
          <w:rFonts w:ascii="Helvetica" w:hAnsi="Helvetica"/>
        </w:rPr>
      </w:pPr>
      <w:r w:rsidRPr="00A23760">
        <w:rPr>
          <w:rFonts w:ascii="Helvetica" w:hAnsi="Helvetica"/>
        </w:rPr>
        <w:t xml:space="preserve">This review </w:t>
      </w:r>
      <w:r w:rsidR="00180949" w:rsidRPr="00A23760">
        <w:rPr>
          <w:rFonts w:ascii="Helvetica" w:hAnsi="Helvetica"/>
        </w:rPr>
        <w:t>explores</w:t>
      </w:r>
      <w:r w:rsidRPr="00A23760">
        <w:rPr>
          <w:rFonts w:ascii="Helvetica" w:hAnsi="Helvetica"/>
        </w:rPr>
        <w:t xml:space="preserve"> </w:t>
      </w:r>
      <w:r w:rsidR="00180949" w:rsidRPr="00A23760">
        <w:rPr>
          <w:rFonts w:ascii="Helvetica" w:hAnsi="Helvetica"/>
        </w:rPr>
        <w:t xml:space="preserve">the diverse roles of </w:t>
      </w:r>
      <w:r w:rsidRPr="00A23760">
        <w:rPr>
          <w:rFonts w:ascii="Helvetica" w:hAnsi="Helvetica"/>
        </w:rPr>
        <w:t xml:space="preserve">MSDC-derived EVs, </w:t>
      </w:r>
      <w:r w:rsidR="00180949" w:rsidRPr="00A23760">
        <w:rPr>
          <w:rFonts w:ascii="Helvetica" w:hAnsi="Helvetica"/>
        </w:rPr>
        <w:t xml:space="preserve">focusing particularly on their applications as anti-tumor agents. The characterization of MSCs often involves the assessment of specific protein markers, including CD9, CD63, CD81, </w:t>
      </w:r>
      <w:r w:rsidR="00180949" w:rsidRPr="00A23760">
        <w:rPr>
          <w:rFonts w:ascii="Helvetica" w:hAnsi="Helvetica"/>
        </w:rPr>
        <w:lastRenderedPageBreak/>
        <w:t>CD59, as well as cytosolic proteins such as ALIX, TSG101, and Hsp70/90, through techniques like Western Blot or ELISA.</w:t>
      </w:r>
    </w:p>
    <w:p w14:paraId="5B361A5A" w14:textId="73282E05" w:rsidR="00AC6400" w:rsidRPr="00A23760" w:rsidRDefault="0069335A" w:rsidP="00A23760">
      <w:pPr>
        <w:pStyle w:val="ListParagraph"/>
        <w:numPr>
          <w:ilvl w:val="0"/>
          <w:numId w:val="61"/>
        </w:numPr>
        <w:rPr>
          <w:rFonts w:ascii="Helvetica" w:hAnsi="Helvetica"/>
        </w:rPr>
      </w:pPr>
      <w:r w:rsidRPr="00A23760">
        <w:rPr>
          <w:rFonts w:ascii="Helvetica" w:hAnsi="Helvetica"/>
        </w:rPr>
        <w:t>The review d</w:t>
      </w:r>
      <w:r w:rsidR="00B04B28" w:rsidRPr="00A23760">
        <w:rPr>
          <w:rFonts w:ascii="Helvetica" w:hAnsi="Helvetica"/>
        </w:rPr>
        <w:t>iscuss</w:t>
      </w:r>
      <w:r w:rsidRPr="00A23760">
        <w:rPr>
          <w:rFonts w:ascii="Helvetica" w:hAnsi="Helvetica"/>
        </w:rPr>
        <w:t>es</w:t>
      </w:r>
      <w:r w:rsidR="00B04B28" w:rsidRPr="00A23760">
        <w:rPr>
          <w:rFonts w:ascii="Helvetica" w:hAnsi="Helvetica"/>
        </w:rPr>
        <w:t xml:space="preserve"> the </w:t>
      </w:r>
      <w:r w:rsidRPr="00A23760">
        <w:rPr>
          <w:rFonts w:ascii="Helvetica" w:hAnsi="Helvetica"/>
        </w:rPr>
        <w:t>impacts of MSC</w:t>
      </w:r>
      <w:r w:rsidR="00B04B28" w:rsidRPr="00A23760">
        <w:rPr>
          <w:rFonts w:ascii="Helvetica" w:hAnsi="Helvetica"/>
        </w:rPr>
        <w:t xml:space="preserve">-derived EVs on cancer cells, </w:t>
      </w:r>
      <w:r w:rsidRPr="00A23760">
        <w:rPr>
          <w:rFonts w:ascii="Helvetica" w:hAnsi="Helvetica"/>
        </w:rPr>
        <w:t>we may want to</w:t>
      </w:r>
      <w:r w:rsidR="00B04B28" w:rsidRPr="00A23760">
        <w:rPr>
          <w:rFonts w:ascii="Helvetica" w:hAnsi="Helvetica"/>
        </w:rPr>
        <w:t xml:space="preserve"> investigate the possibility to transect different MSC-derive types</w:t>
      </w:r>
      <w:r w:rsidRPr="00A23760">
        <w:rPr>
          <w:rFonts w:ascii="Helvetica" w:hAnsi="Helvetica"/>
        </w:rPr>
        <w:t xml:space="preserve"> for different cancer types or use only iPSC-MSCs.</w:t>
      </w:r>
    </w:p>
    <w:p w14:paraId="15D67EC2" w14:textId="0625EF3D" w:rsidR="0069335A" w:rsidRPr="00A23760" w:rsidRDefault="00010157" w:rsidP="00A23760">
      <w:pPr>
        <w:pStyle w:val="ListParagraph"/>
        <w:numPr>
          <w:ilvl w:val="0"/>
          <w:numId w:val="61"/>
        </w:numPr>
        <w:rPr>
          <w:rFonts w:ascii="Helvetica" w:hAnsi="Helvetica"/>
        </w:rPr>
      </w:pPr>
      <w:r w:rsidRPr="00A23760">
        <w:rPr>
          <w:rFonts w:ascii="Helvetica" w:hAnsi="Helvetica"/>
        </w:rPr>
        <w:t>The review examines different strategies for cargo engineering, comparing pre</w:t>
      </w:r>
      <w:r w:rsidR="0065459C" w:rsidRPr="00A23760">
        <w:rPr>
          <w:rFonts w:ascii="Helvetica" w:hAnsi="Helvetica"/>
        </w:rPr>
        <w:t xml:space="preserve">-loading </w:t>
      </w:r>
      <w:r w:rsidRPr="00A23760">
        <w:rPr>
          <w:rFonts w:ascii="Helvetica" w:hAnsi="Helvetica"/>
        </w:rPr>
        <w:t>and</w:t>
      </w:r>
      <w:r w:rsidR="0065459C" w:rsidRPr="00A23760">
        <w:rPr>
          <w:rFonts w:ascii="Helvetica" w:hAnsi="Helvetica"/>
        </w:rPr>
        <w:t xml:space="preserve"> post-loading </w:t>
      </w:r>
      <w:r w:rsidRPr="00A23760">
        <w:rPr>
          <w:rFonts w:ascii="Helvetica" w:hAnsi="Helvetica"/>
        </w:rPr>
        <w:t>techniques.</w:t>
      </w:r>
    </w:p>
    <w:p w14:paraId="5D40431E" w14:textId="34101A7A" w:rsidR="00AB070D" w:rsidRPr="00AB070D" w:rsidRDefault="00AB070D" w:rsidP="00AB070D">
      <w:pPr>
        <w:pStyle w:val="ListParagraph"/>
        <w:numPr>
          <w:ilvl w:val="0"/>
          <w:numId w:val="60"/>
        </w:numPr>
        <w:rPr>
          <w:rFonts w:ascii="Helvetica" w:hAnsi="Helvetica"/>
        </w:rPr>
      </w:pPr>
      <w:r w:rsidRPr="00AB070D">
        <w:rPr>
          <w:rFonts w:ascii="Helvetica" w:hAnsi="Helvetica"/>
        </w:rPr>
        <w:t>CSF-1R inhibitors can be conjugated to the exosome surface using linker molecules that covalently attach to functional groups on the exosome membrane or the Lamp2b protein.</w:t>
      </w:r>
    </w:p>
    <w:p w14:paraId="055BB7FC" w14:textId="1AD5030D" w:rsidR="00AB070D" w:rsidRPr="00AB070D" w:rsidRDefault="00AB070D" w:rsidP="00AB070D">
      <w:pPr>
        <w:pStyle w:val="ListParagraph"/>
        <w:numPr>
          <w:ilvl w:val="0"/>
          <w:numId w:val="60"/>
        </w:numPr>
        <w:rPr>
          <w:rFonts w:ascii="Helvetica" w:hAnsi="Helvetica"/>
        </w:rPr>
      </w:pPr>
      <w:r w:rsidRPr="00AB070D">
        <w:rPr>
          <w:rFonts w:ascii="Helvetica" w:hAnsi="Helvetica"/>
        </w:rPr>
        <w:t>For targeting TAMs, peptides that specifically to CD68 or CD163 could be identified or engineered.</w:t>
      </w:r>
    </w:p>
    <w:p w14:paraId="09EA14FD" w14:textId="58FE8EEE" w:rsidR="00882434" w:rsidRPr="00CF11BD" w:rsidRDefault="00AB070D" w:rsidP="00CF11BD">
      <w:pPr>
        <w:pStyle w:val="ListParagraph"/>
        <w:numPr>
          <w:ilvl w:val="0"/>
          <w:numId w:val="60"/>
        </w:numPr>
        <w:rPr>
          <w:rFonts w:ascii="Helvetica" w:hAnsi="Helvetica"/>
        </w:rPr>
      </w:pPr>
      <w:r w:rsidRPr="00AB070D">
        <w:rPr>
          <w:rFonts w:ascii="Helvetica" w:hAnsi="Helvetica"/>
        </w:rPr>
        <w:t xml:space="preserve">For cancer cells, short peptides or </w:t>
      </w:r>
      <w:proofErr w:type="spellStart"/>
      <w:r w:rsidRPr="00AB070D">
        <w:rPr>
          <w:rFonts w:ascii="Helvetica" w:hAnsi="Helvetica"/>
        </w:rPr>
        <w:t>scFv</w:t>
      </w:r>
      <w:proofErr w:type="spellEnd"/>
      <w:r w:rsidRPr="00AB070D">
        <w:rPr>
          <w:rFonts w:ascii="Helvetica" w:hAnsi="Helvetica"/>
        </w:rPr>
        <w:t xml:space="preserve"> (single-chain variable fragments) that recognize </w:t>
      </w:r>
      <w:proofErr w:type="spellStart"/>
      <w:r w:rsidRPr="00AB070D">
        <w:rPr>
          <w:rFonts w:ascii="Helvetica" w:hAnsi="Helvetica"/>
        </w:rPr>
        <w:t>EpCam</w:t>
      </w:r>
      <w:proofErr w:type="spellEnd"/>
      <w:r w:rsidRPr="00AB070D">
        <w:rPr>
          <w:rFonts w:ascii="Helvetica" w:hAnsi="Helvetica"/>
        </w:rPr>
        <w:t xml:space="preserve">, HER2, or CA125 could be fused to Lamp2b. </w:t>
      </w:r>
      <w:r w:rsidR="00882434">
        <w:rPr>
          <w:rFonts w:ascii="Helvetica" w:hAnsi="Helvetica"/>
        </w:rPr>
        <w:t xml:space="preserve">The </w:t>
      </w:r>
      <w:r w:rsidR="00010157">
        <w:rPr>
          <w:rFonts w:ascii="Helvetica" w:hAnsi="Helvetica"/>
        </w:rPr>
        <w:t>paper references</w:t>
      </w:r>
      <w:r w:rsidR="00882434">
        <w:rPr>
          <w:rFonts w:ascii="Helvetica" w:hAnsi="Helvetica"/>
        </w:rPr>
        <w:t xml:space="preserve"> a study in </w:t>
      </w:r>
      <w:r w:rsidR="00321373">
        <w:rPr>
          <w:rFonts w:ascii="Helvetica" w:hAnsi="Helvetica"/>
        </w:rPr>
        <w:t>which BMSC</w:t>
      </w:r>
      <w:r w:rsidR="00882434">
        <w:rPr>
          <w:rFonts w:ascii="Helvetica" w:hAnsi="Helvetica"/>
        </w:rPr>
        <w:t xml:space="preserve">-derived exosomes were tagged with the 5TR1 aptamer, which has a close affinity with MUC1 </w:t>
      </w:r>
      <w:proofErr w:type="gramStart"/>
      <w:r w:rsidR="00882434">
        <w:rPr>
          <w:rFonts w:ascii="Helvetica" w:hAnsi="Helvetica"/>
        </w:rPr>
        <w:t>protein</w:t>
      </w:r>
      <w:proofErr w:type="gramEnd"/>
    </w:p>
    <w:p w14:paraId="1C3A38DB" w14:textId="79767BD5" w:rsidR="00AB070D" w:rsidRPr="00AB070D" w:rsidRDefault="00AB070D" w:rsidP="00AB070D">
      <w:pPr>
        <w:pStyle w:val="ListParagraph"/>
        <w:numPr>
          <w:ilvl w:val="0"/>
          <w:numId w:val="60"/>
        </w:numPr>
        <w:rPr>
          <w:rFonts w:ascii="Helvetica" w:hAnsi="Helvetica"/>
        </w:rPr>
      </w:pPr>
      <w:r w:rsidRPr="00AB070D">
        <w:rPr>
          <w:rFonts w:ascii="Helvetica" w:hAnsi="Helvetica"/>
        </w:rPr>
        <w:t>Adding a glycosylation motif, such as GNSTM, to the fusions can indeed improve the stability and solubility of protein fusions. Glycosylation can enhance resistance to proteases and improve the overall pharmacokinetic properties of the exosomes.</w:t>
      </w:r>
    </w:p>
    <w:p w14:paraId="1B9684AA" w14:textId="77777777" w:rsidR="00B04B28" w:rsidRDefault="00B04B28" w:rsidP="00395C2B">
      <w:pPr>
        <w:rPr>
          <w:rFonts w:ascii="Helvetica" w:hAnsi="Helvetica"/>
        </w:rPr>
      </w:pPr>
    </w:p>
    <w:p w14:paraId="54E03660" w14:textId="77777777" w:rsidR="00AC6400" w:rsidRDefault="00AC6400" w:rsidP="00395C2B">
      <w:pPr>
        <w:rPr>
          <w:rFonts w:ascii="Helvetica" w:hAnsi="Helvetica"/>
        </w:rPr>
      </w:pPr>
    </w:p>
    <w:p w14:paraId="44277DC5" w14:textId="2973C34C" w:rsidR="00026995" w:rsidRDefault="00C268E6" w:rsidP="001D1378">
      <w:pPr>
        <w:rPr>
          <w:rFonts w:ascii="Helvetica" w:hAnsi="Helvetica"/>
        </w:rPr>
      </w:pPr>
      <w:r>
        <w:rPr>
          <w:rFonts w:ascii="Helvetica" w:hAnsi="Helvetica"/>
          <w:noProof/>
        </w:rPr>
        <w:drawing>
          <wp:inline distT="0" distB="0" distL="0" distR="0" wp14:anchorId="4D2FE1A7" wp14:editId="4E47F399">
            <wp:extent cx="2485750" cy="2848521"/>
            <wp:effectExtent l="0" t="0" r="3810" b="0"/>
            <wp:docPr id="25645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5433" name="Picture 2564554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5486" cy="2859678"/>
                    </a:xfrm>
                    <a:prstGeom prst="rect">
                      <a:avLst/>
                    </a:prstGeom>
                  </pic:spPr>
                </pic:pic>
              </a:graphicData>
            </a:graphic>
          </wp:inline>
        </w:drawing>
      </w:r>
    </w:p>
    <w:p w14:paraId="72374504" w14:textId="1FE0276F" w:rsidR="001D1378" w:rsidRDefault="001D1378" w:rsidP="001D1378">
      <w:pPr>
        <w:jc w:val="both"/>
        <w:rPr>
          <w:rFonts w:ascii="Helvetica" w:hAnsi="Helvetica"/>
        </w:rPr>
      </w:pPr>
      <w:r>
        <w:rPr>
          <w:rFonts w:ascii="Helvetica" w:hAnsi="Helvetica"/>
        </w:rPr>
        <w:t xml:space="preserve">Critical stages involved in utilizing MSD-derived EVs for therapeutic </w:t>
      </w:r>
      <w:proofErr w:type="gramStart"/>
      <w:r>
        <w:rPr>
          <w:rFonts w:ascii="Helvetica" w:hAnsi="Helvetica"/>
        </w:rPr>
        <w:t>purpose</w:t>
      </w:r>
      <w:proofErr w:type="gramEnd"/>
    </w:p>
    <w:p w14:paraId="37026707" w14:textId="77777777" w:rsidR="001D1378" w:rsidRDefault="001D1378" w:rsidP="001D1378">
      <w:pPr>
        <w:jc w:val="center"/>
        <w:rPr>
          <w:rFonts w:ascii="Helvetica" w:hAnsi="Helvetica"/>
        </w:rPr>
      </w:pPr>
    </w:p>
    <w:p w14:paraId="5EB3A09F" w14:textId="32850855" w:rsidR="00026995" w:rsidRDefault="00DA04A1" w:rsidP="00DA04A1">
      <w:pPr>
        <w:jc w:val="center"/>
        <w:rPr>
          <w:rFonts w:ascii="Helvetica" w:hAnsi="Helvetica"/>
        </w:rPr>
      </w:pPr>
      <w:r>
        <w:rPr>
          <w:rFonts w:ascii="Helvetica" w:hAnsi="Helvetica"/>
          <w:noProof/>
        </w:rPr>
        <w:lastRenderedPageBreak/>
        <w:drawing>
          <wp:inline distT="0" distB="0" distL="0" distR="0" wp14:anchorId="349D6757" wp14:editId="309992A8">
            <wp:extent cx="3454500" cy="4231024"/>
            <wp:effectExtent l="0" t="0" r="0" b="0"/>
            <wp:docPr id="483250356" name="Picture 3" descr="A diagram of an e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50356" name="Picture 3" descr="A diagram of an ev&#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71121" cy="4251382"/>
                    </a:xfrm>
                    <a:prstGeom prst="rect">
                      <a:avLst/>
                    </a:prstGeom>
                  </pic:spPr>
                </pic:pic>
              </a:graphicData>
            </a:graphic>
          </wp:inline>
        </w:drawing>
      </w:r>
    </w:p>
    <w:p w14:paraId="123E13B4" w14:textId="77777777" w:rsidR="001D1378" w:rsidRDefault="001D1378" w:rsidP="001D1378">
      <w:pPr>
        <w:jc w:val="center"/>
        <w:rPr>
          <w:rFonts w:ascii="Helvetica" w:hAnsi="Helvetica"/>
        </w:rPr>
      </w:pPr>
      <w:r>
        <w:rPr>
          <w:rFonts w:ascii="Helvetica" w:hAnsi="Helvetica"/>
        </w:rPr>
        <w:t>Current technologies for EV bioengineering</w:t>
      </w:r>
    </w:p>
    <w:p w14:paraId="772F008F" w14:textId="77777777" w:rsidR="00DA04A1" w:rsidRDefault="00DA04A1" w:rsidP="00BA470B">
      <w:pPr>
        <w:rPr>
          <w:rFonts w:ascii="Helvetica" w:hAnsi="Helvetica"/>
        </w:rPr>
      </w:pPr>
    </w:p>
    <w:p w14:paraId="33022144" w14:textId="77777777" w:rsidR="00AC6400" w:rsidRPr="00395C2B" w:rsidRDefault="00AC6400" w:rsidP="00395C2B">
      <w:pPr>
        <w:rPr>
          <w:rFonts w:ascii="Helvetica" w:hAnsi="Helvetica"/>
        </w:rPr>
      </w:pPr>
    </w:p>
    <w:p w14:paraId="593281C5" w14:textId="5E7793C2" w:rsidR="00767EC5" w:rsidRPr="001C5F50" w:rsidRDefault="003A7DDF" w:rsidP="001C5F50">
      <w:pPr>
        <w:pStyle w:val="ListParagraph"/>
        <w:numPr>
          <w:ilvl w:val="0"/>
          <w:numId w:val="55"/>
        </w:numPr>
        <w:rPr>
          <w:rFonts w:ascii="Helvetica" w:hAnsi="Helvetica"/>
        </w:rPr>
      </w:pPr>
      <w:r w:rsidRPr="001C5F50">
        <w:rPr>
          <w:rFonts w:ascii="Helvetica" w:hAnsi="Helvetica"/>
        </w:rPr>
        <w:t xml:space="preserve">Jiaci Chen et al. </w:t>
      </w:r>
      <w:r w:rsidRPr="00DC03BF">
        <w:rPr>
          <w:rFonts w:ascii="Helvetica" w:hAnsi="Helvetica"/>
          <w:u w:val="single"/>
        </w:rPr>
        <w:t xml:space="preserve">Review on Strategies </w:t>
      </w:r>
      <w:r w:rsidR="00A941BE" w:rsidRPr="00DC03BF">
        <w:rPr>
          <w:rFonts w:ascii="Helvetica" w:hAnsi="Helvetica"/>
          <w:u w:val="single"/>
        </w:rPr>
        <w:t>and</w:t>
      </w:r>
      <w:r w:rsidRPr="00DC03BF">
        <w:rPr>
          <w:rFonts w:ascii="Helvetica" w:hAnsi="Helvetica"/>
          <w:u w:val="single"/>
        </w:rPr>
        <w:t xml:space="preserve"> Technologies for Exosome Isolation and Purification</w:t>
      </w:r>
      <w:r w:rsidRPr="001C5F50">
        <w:rPr>
          <w:rFonts w:ascii="Helvetica" w:hAnsi="Helvetica"/>
        </w:rPr>
        <w:t xml:space="preserve"> – 2022 Frontiers in Bioengineering and Biotechnology</w:t>
      </w:r>
      <w:r w:rsidR="009A228C" w:rsidRPr="001C5F50">
        <w:rPr>
          <w:rFonts w:ascii="Helvetica" w:hAnsi="Helvetica"/>
        </w:rPr>
        <w:t xml:space="preserve"> </w:t>
      </w:r>
      <w:sdt>
        <w:sdtPr>
          <w:alias w:val="SmartCite Citation"/>
          <w:tag w:val="ce22528b-be9e-4e42-9171-10fd25b6886e:8c611b60-7dd1-4d68-b399-8dbbf39327ec+"/>
          <w:id w:val="-1729449799"/>
          <w:placeholder>
            <w:docPart w:val="4F4A57BFE90BEF44A42C474E8D803D5A"/>
          </w:placeholder>
        </w:sdtPr>
        <w:sdtContent>
          <w:r w:rsidR="00285870" w:rsidRPr="00285870">
            <w:rPr>
              <w:rFonts w:ascii="Helvetica" w:eastAsia="Times New Roman" w:hAnsi="Helvetica"/>
            </w:rPr>
            <w:t>[4]</w:t>
          </w:r>
        </w:sdtContent>
      </w:sdt>
    </w:p>
    <w:p w14:paraId="11E89EAF" w14:textId="10CBEBF3" w:rsidR="005023C5" w:rsidRPr="009A228C" w:rsidRDefault="00A941BE" w:rsidP="003A7DDF">
      <w:pPr>
        <w:pStyle w:val="ListParagraph"/>
        <w:numPr>
          <w:ilvl w:val="0"/>
          <w:numId w:val="54"/>
        </w:numPr>
        <w:rPr>
          <w:rFonts w:ascii="Helvetica" w:hAnsi="Helvetica"/>
        </w:rPr>
      </w:pPr>
      <w:r w:rsidRPr="009E31DC">
        <w:rPr>
          <w:rFonts w:ascii="Helvetica" w:hAnsi="Helvetica"/>
        </w:rPr>
        <w:t xml:space="preserve">Review common </w:t>
      </w:r>
      <w:proofErr w:type="spellStart"/>
      <w:r w:rsidRPr="009E31DC">
        <w:rPr>
          <w:rFonts w:ascii="Helvetica" w:hAnsi="Helvetica"/>
        </w:rPr>
        <w:t>exosomal</w:t>
      </w:r>
      <w:proofErr w:type="spellEnd"/>
      <w:r w:rsidRPr="009E31DC">
        <w:rPr>
          <w:rFonts w:ascii="Helvetica" w:hAnsi="Helvetica"/>
        </w:rPr>
        <w:t xml:space="preserve"> separation techniques but also emerging technologies with better performance, simple and affordable such as microfluidic </w:t>
      </w:r>
      <w:proofErr w:type="gramStart"/>
      <w:r w:rsidRPr="009E31DC">
        <w:rPr>
          <w:rFonts w:ascii="Helvetica" w:hAnsi="Helvetica"/>
        </w:rPr>
        <w:t>chip</w:t>
      </w:r>
      <w:proofErr w:type="gramEnd"/>
    </w:p>
    <w:p w14:paraId="135C55C5" w14:textId="6380CADF" w:rsidR="005023C5" w:rsidRPr="00663661" w:rsidRDefault="005023C5" w:rsidP="009A228C">
      <w:pPr>
        <w:pStyle w:val="ListParagraph"/>
        <w:numPr>
          <w:ilvl w:val="0"/>
          <w:numId w:val="54"/>
        </w:numPr>
        <w:rPr>
          <w:rFonts w:ascii="Times New Roman" w:hAnsi="Times New Roman"/>
        </w:rPr>
      </w:pPr>
      <w:r w:rsidRPr="009E31DC">
        <w:rPr>
          <w:rFonts w:ascii="Helvetica" w:hAnsi="Helvetica"/>
        </w:rPr>
        <w:t>Common exosome isolation technologies including ultracentrifugation (“gold standard”)</w:t>
      </w:r>
    </w:p>
    <w:p w14:paraId="17AC7698" w14:textId="1218C15D" w:rsidR="00A941BE" w:rsidRDefault="005023C5" w:rsidP="003A7DDF">
      <w:pPr>
        <w:rPr>
          <w:rFonts w:ascii="Helvetica" w:hAnsi="Helvetica"/>
        </w:rPr>
      </w:pPr>
      <w:r>
        <w:rPr>
          <w:rFonts w:ascii="Helvetica" w:hAnsi="Helvetica"/>
          <w:noProof/>
        </w:rPr>
        <w:lastRenderedPageBreak/>
        <w:drawing>
          <wp:inline distT="0" distB="0" distL="0" distR="0" wp14:anchorId="5ABED6E3" wp14:editId="18DB048B">
            <wp:extent cx="5943600" cy="3359785"/>
            <wp:effectExtent l="0" t="0" r="0" b="5715"/>
            <wp:docPr id="35417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79892" name="Picture 35417989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59785"/>
                    </a:xfrm>
                    <a:prstGeom prst="rect">
                      <a:avLst/>
                    </a:prstGeom>
                  </pic:spPr>
                </pic:pic>
              </a:graphicData>
            </a:graphic>
          </wp:inline>
        </w:drawing>
      </w:r>
    </w:p>
    <w:p w14:paraId="2DE53AE1" w14:textId="46C9B9B3" w:rsidR="00D13025" w:rsidRPr="009A228C" w:rsidRDefault="00D13025" w:rsidP="009A228C">
      <w:pPr>
        <w:pStyle w:val="ListParagraph"/>
        <w:numPr>
          <w:ilvl w:val="0"/>
          <w:numId w:val="54"/>
        </w:numPr>
        <w:rPr>
          <w:rFonts w:ascii="Helvetica" w:hAnsi="Helvetica"/>
        </w:rPr>
      </w:pPr>
      <w:r w:rsidRPr="009A228C">
        <w:rPr>
          <w:rFonts w:ascii="Helvetica" w:hAnsi="Helvetica"/>
        </w:rPr>
        <w:t>Description of microfluidic system which can isolate exosomes with high purity, minimizing contamination form other extracellular vesicles or protein aggregates. The process is more efficient and requires less time than ultracentrifugation techniques, it can be scaled up and the same system can be used for exosome modifications.</w:t>
      </w:r>
    </w:p>
    <w:p w14:paraId="22FB88CB" w14:textId="0CCD89E1" w:rsidR="00654E32" w:rsidRDefault="009E31DC" w:rsidP="009E31DC">
      <w:pPr>
        <w:jc w:val="center"/>
        <w:rPr>
          <w:rFonts w:ascii="Helvetica" w:hAnsi="Helvetica"/>
        </w:rPr>
      </w:pPr>
      <w:r>
        <w:rPr>
          <w:rFonts w:ascii="Helvetica" w:hAnsi="Helvetica"/>
          <w:noProof/>
        </w:rPr>
        <w:lastRenderedPageBreak/>
        <w:drawing>
          <wp:inline distT="0" distB="0" distL="0" distR="0" wp14:anchorId="442F2E6A" wp14:editId="6C170001">
            <wp:extent cx="4354824" cy="4486027"/>
            <wp:effectExtent l="0" t="0" r="1905" b="0"/>
            <wp:docPr id="2043996549" name="Picture 2" descr="A diagram of a cell memb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96549" name="Picture 2" descr="A diagram of a cell membra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5259" cy="4496776"/>
                    </a:xfrm>
                    <a:prstGeom prst="rect">
                      <a:avLst/>
                    </a:prstGeom>
                  </pic:spPr>
                </pic:pic>
              </a:graphicData>
            </a:graphic>
          </wp:inline>
        </w:drawing>
      </w:r>
    </w:p>
    <w:p w14:paraId="1E054D2B" w14:textId="77777777" w:rsidR="009E31DC" w:rsidRDefault="009E31DC" w:rsidP="003A7DDF">
      <w:pPr>
        <w:rPr>
          <w:rFonts w:ascii="Helvetica" w:hAnsi="Helvetica"/>
        </w:rPr>
      </w:pPr>
    </w:p>
    <w:p w14:paraId="489D731A" w14:textId="77777777" w:rsidR="00586A30" w:rsidRDefault="00586A30" w:rsidP="00141011">
      <w:pPr>
        <w:rPr>
          <w:rFonts w:ascii="Helvetica" w:eastAsiaTheme="majorEastAsia" w:hAnsi="Helvetica"/>
        </w:rPr>
      </w:pPr>
    </w:p>
    <w:p w14:paraId="0FD32905" w14:textId="4BA1F185" w:rsidR="00DD7C46" w:rsidRPr="00DD7C46" w:rsidRDefault="00DD7C46" w:rsidP="00DD7C46">
      <w:pPr>
        <w:pStyle w:val="ListParagraph"/>
        <w:numPr>
          <w:ilvl w:val="0"/>
          <w:numId w:val="55"/>
        </w:numPr>
        <w:rPr>
          <w:rFonts w:ascii="Helvetica" w:eastAsia="Times New Roman" w:hAnsi="Helvetica"/>
        </w:rPr>
      </w:pPr>
      <w:r w:rsidRPr="00DD7C46">
        <w:rPr>
          <w:rStyle w:val="current-selection"/>
          <w:rFonts w:ascii="Helvetica" w:eastAsiaTheme="majorEastAsia" w:hAnsi="Helvetica" w:cs="Arial"/>
          <w:shd w:val="clear" w:color="auto" w:fill="FFFFFF"/>
        </w:rPr>
        <w:t xml:space="preserve">Cristiana </w:t>
      </w:r>
      <w:proofErr w:type="spellStart"/>
      <w:r w:rsidRPr="00DD7C46">
        <w:rPr>
          <w:rStyle w:val="current-selection"/>
          <w:rFonts w:ascii="Helvetica" w:eastAsiaTheme="majorEastAsia" w:hAnsi="Helvetica" w:cs="Arial"/>
          <w:shd w:val="clear" w:color="auto" w:fill="FFFFFF"/>
        </w:rPr>
        <w:t>Ulpiano</w:t>
      </w:r>
      <w:proofErr w:type="spellEnd"/>
      <w:r w:rsidRPr="00DD7C46">
        <w:rPr>
          <w:rStyle w:val="current-selection"/>
          <w:rFonts w:ascii="Helvetica" w:eastAsiaTheme="majorEastAsia" w:hAnsi="Helvetica" w:cs="Arial"/>
          <w:shd w:val="clear" w:color="auto" w:fill="FFFFFF"/>
        </w:rPr>
        <w:t xml:space="preserve"> et al., </w:t>
      </w:r>
      <w:r w:rsidRPr="002446A8">
        <w:rPr>
          <w:rStyle w:val="current-selection"/>
          <w:rFonts w:ascii="Helvetica" w:eastAsiaTheme="majorEastAsia" w:hAnsi="Helvetica" w:cs="Arial"/>
          <w:u w:val="single"/>
          <w:shd w:val="clear" w:color="auto" w:fill="FFFFFF"/>
        </w:rPr>
        <w:t>Bioengineered Mesenchymal-Stromal-Cell-Derived</w:t>
      </w:r>
      <w:r w:rsidRPr="002446A8">
        <w:rPr>
          <w:rFonts w:ascii="Helvetica" w:hAnsi="Helvetica"/>
          <w:u w:val="single"/>
        </w:rPr>
        <w:t xml:space="preserve"> </w:t>
      </w:r>
      <w:r w:rsidRPr="002446A8">
        <w:rPr>
          <w:rStyle w:val="current-selection"/>
          <w:rFonts w:ascii="Helvetica" w:eastAsiaTheme="majorEastAsia" w:hAnsi="Helvetica" w:cs="Arial"/>
          <w:u w:val="single"/>
          <w:shd w:val="clear" w:color="auto" w:fill="FFFFFF"/>
        </w:rPr>
        <w:t>Extracellular Vesicles as an Improved Drug Delivery System:</w:t>
      </w:r>
      <w:r w:rsidRPr="002446A8">
        <w:rPr>
          <w:rFonts w:ascii="Helvetica" w:hAnsi="Helvetica"/>
          <w:u w:val="single"/>
        </w:rPr>
        <w:t xml:space="preserve"> </w:t>
      </w:r>
      <w:r w:rsidRPr="002446A8">
        <w:rPr>
          <w:rStyle w:val="current-selection"/>
          <w:rFonts w:ascii="Helvetica" w:eastAsiaTheme="majorEastAsia" w:hAnsi="Helvetica" w:cs="Arial"/>
          <w:u w:val="single"/>
          <w:shd w:val="clear" w:color="auto" w:fill="FFFFFF"/>
        </w:rPr>
        <w:t xml:space="preserve">Methods and Applications </w:t>
      </w:r>
      <w:r w:rsidRPr="00DD7C46">
        <w:rPr>
          <w:rStyle w:val="current-selection"/>
          <w:rFonts w:ascii="Helvetica" w:eastAsiaTheme="majorEastAsia" w:hAnsi="Helvetica" w:cs="Arial"/>
          <w:shd w:val="clear" w:color="auto" w:fill="FFFFFF"/>
        </w:rPr>
        <w:t xml:space="preserve">– Biomedicines 2023 – Doi: </w:t>
      </w:r>
      <w:r w:rsidRPr="00DD7C46">
        <w:rPr>
          <w:rFonts w:ascii="Helvetica" w:hAnsi="Helvetica"/>
        </w:rPr>
        <w:t>10.3390/biomedicines11041231</w:t>
      </w:r>
      <w:r w:rsidR="005121DF">
        <w:rPr>
          <w:rFonts w:ascii="Helvetica" w:hAnsi="Helvetica"/>
        </w:rPr>
        <w:t xml:space="preserve"> </w:t>
      </w:r>
      <w:sdt>
        <w:sdtPr>
          <w:rPr>
            <w:rFonts w:ascii="Helvetica" w:hAnsi="Helvetica"/>
          </w:rPr>
          <w:alias w:val="SmartCite Citation"/>
          <w:tag w:val="ce22528b-be9e-4e42-9171-10fd25b6886e:2d4f0a08-2b9a-4951-9168-9d51576e40f8+"/>
          <w:id w:val="-395980885"/>
          <w:placeholder>
            <w:docPart w:val="DefaultPlaceholder_-1854013440"/>
          </w:placeholder>
        </w:sdtPr>
        <w:sdtContent>
          <w:r w:rsidR="00285870" w:rsidRPr="00285870">
            <w:rPr>
              <w:rFonts w:ascii="Helvetica" w:eastAsia="Times New Roman" w:hAnsi="Helvetica"/>
            </w:rPr>
            <w:t>[5]</w:t>
          </w:r>
        </w:sdtContent>
      </w:sdt>
    </w:p>
    <w:p w14:paraId="63418538" w14:textId="77777777" w:rsidR="00DD7C46" w:rsidRDefault="00DD7C46" w:rsidP="00141011">
      <w:pPr>
        <w:rPr>
          <w:rFonts w:ascii="Helvetica" w:eastAsiaTheme="majorEastAsia" w:hAnsi="Helvetica"/>
        </w:rPr>
      </w:pPr>
    </w:p>
    <w:p w14:paraId="189EE27F" w14:textId="66EECD66" w:rsidR="0027169C" w:rsidRPr="00DD7C46" w:rsidRDefault="0027169C" w:rsidP="00DD7C46">
      <w:pPr>
        <w:pStyle w:val="ListParagraph"/>
        <w:numPr>
          <w:ilvl w:val="0"/>
          <w:numId w:val="69"/>
        </w:numPr>
        <w:rPr>
          <w:rFonts w:ascii="Helvetica" w:eastAsiaTheme="majorEastAsia" w:hAnsi="Helvetica"/>
        </w:rPr>
      </w:pPr>
      <w:r w:rsidRPr="00DD7C46">
        <w:rPr>
          <w:rFonts w:ascii="Helvetica" w:eastAsiaTheme="majorEastAsia" w:hAnsi="Helvetica"/>
        </w:rPr>
        <w:t>Good overall review of bioengineered MSC-derived EVs</w:t>
      </w:r>
    </w:p>
    <w:p w14:paraId="15A8E4D7" w14:textId="77777777" w:rsidR="0027169C" w:rsidRDefault="0027169C" w:rsidP="00141011">
      <w:pPr>
        <w:rPr>
          <w:rFonts w:ascii="Helvetica" w:eastAsiaTheme="majorEastAsia" w:hAnsi="Helvetica"/>
        </w:rPr>
      </w:pPr>
    </w:p>
    <w:p w14:paraId="73230A5A" w14:textId="77777777" w:rsidR="0027169C" w:rsidRDefault="0027169C" w:rsidP="00141011">
      <w:pPr>
        <w:rPr>
          <w:rFonts w:ascii="Helvetica" w:eastAsiaTheme="majorEastAsia" w:hAnsi="Helvetica"/>
        </w:rPr>
      </w:pPr>
    </w:p>
    <w:p w14:paraId="5C295F2B" w14:textId="16921C26" w:rsidR="0027169C" w:rsidRDefault="0027169C" w:rsidP="00141011">
      <w:pPr>
        <w:rPr>
          <w:rFonts w:ascii="Helvetica" w:eastAsiaTheme="majorEastAsia" w:hAnsi="Helvetica"/>
        </w:rPr>
      </w:pPr>
      <w:r>
        <w:rPr>
          <w:rFonts w:ascii="Helvetica" w:eastAsiaTheme="majorEastAsia" w:hAnsi="Helvetica"/>
          <w:noProof/>
        </w:rPr>
        <w:lastRenderedPageBreak/>
        <w:drawing>
          <wp:inline distT="0" distB="0" distL="0" distR="0" wp14:anchorId="7E4E9BEB" wp14:editId="31AA64C5">
            <wp:extent cx="3974624" cy="3279913"/>
            <wp:effectExtent l="0" t="0" r="635" b="0"/>
            <wp:docPr id="2117924150" name="Picture 1" descr="A diagram of a cell di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24150" name="Picture 1" descr="A diagram of a cell divis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86909" cy="3290050"/>
                    </a:xfrm>
                    <a:prstGeom prst="rect">
                      <a:avLst/>
                    </a:prstGeom>
                  </pic:spPr>
                </pic:pic>
              </a:graphicData>
            </a:graphic>
          </wp:inline>
        </w:drawing>
      </w:r>
    </w:p>
    <w:p w14:paraId="34EF9E29" w14:textId="468CEB21" w:rsidR="0027169C" w:rsidRDefault="00085EB4" w:rsidP="00141011">
      <w:pPr>
        <w:rPr>
          <w:rFonts w:ascii="Helvetica" w:eastAsiaTheme="majorEastAsia" w:hAnsi="Helvetica"/>
        </w:rPr>
      </w:pPr>
      <w:r>
        <w:rPr>
          <w:rFonts w:ascii="Helvetica" w:eastAsiaTheme="majorEastAsia" w:hAnsi="Helvetica"/>
        </w:rPr>
        <w:t>Basic of EV compound delivery</w:t>
      </w:r>
    </w:p>
    <w:p w14:paraId="5A10BFDB" w14:textId="77777777" w:rsidR="00085EB4" w:rsidRDefault="00085EB4" w:rsidP="00141011">
      <w:pPr>
        <w:rPr>
          <w:rFonts w:ascii="Helvetica" w:eastAsiaTheme="majorEastAsia" w:hAnsi="Helvetica"/>
        </w:rPr>
      </w:pPr>
    </w:p>
    <w:p w14:paraId="5954D8AC" w14:textId="3927E9ED" w:rsidR="00085EB4" w:rsidRDefault="00AE08D9" w:rsidP="00141011">
      <w:pPr>
        <w:rPr>
          <w:rFonts w:ascii="Helvetica" w:eastAsiaTheme="majorEastAsia" w:hAnsi="Helvetica"/>
        </w:rPr>
      </w:pPr>
      <w:r>
        <w:rPr>
          <w:rFonts w:ascii="Helvetica" w:eastAsiaTheme="majorEastAsia" w:hAnsi="Helvetica"/>
          <w:noProof/>
        </w:rPr>
        <w:drawing>
          <wp:inline distT="0" distB="0" distL="0" distR="0" wp14:anchorId="4B460376" wp14:editId="3B962A01">
            <wp:extent cx="4543783" cy="2438400"/>
            <wp:effectExtent l="0" t="0" r="3175" b="0"/>
            <wp:docPr id="818893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93228" name="Picture 8188932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5743" cy="2444818"/>
                    </a:xfrm>
                    <a:prstGeom prst="rect">
                      <a:avLst/>
                    </a:prstGeom>
                  </pic:spPr>
                </pic:pic>
              </a:graphicData>
            </a:graphic>
          </wp:inline>
        </w:drawing>
      </w:r>
    </w:p>
    <w:p w14:paraId="194AB77A" w14:textId="1D17F81D" w:rsidR="0027169C" w:rsidRDefault="00AE08D9" w:rsidP="00141011">
      <w:pPr>
        <w:rPr>
          <w:rFonts w:ascii="Helvetica" w:eastAsiaTheme="majorEastAsia" w:hAnsi="Helvetica"/>
        </w:rPr>
      </w:pPr>
      <w:r>
        <w:rPr>
          <w:rFonts w:ascii="Helvetica" w:eastAsiaTheme="majorEastAsia" w:hAnsi="Helvetica"/>
        </w:rPr>
        <w:t xml:space="preserve">Strategies to maximize the therapeutic efficacy of </w:t>
      </w:r>
      <w:proofErr w:type="gramStart"/>
      <w:r>
        <w:rPr>
          <w:rFonts w:ascii="Helvetica" w:eastAsiaTheme="majorEastAsia" w:hAnsi="Helvetica"/>
        </w:rPr>
        <w:t>EVs</w:t>
      </w:r>
      <w:proofErr w:type="gramEnd"/>
    </w:p>
    <w:p w14:paraId="1D423879" w14:textId="77777777" w:rsidR="0027169C" w:rsidRDefault="0027169C" w:rsidP="00141011">
      <w:pPr>
        <w:rPr>
          <w:rFonts w:ascii="Helvetica" w:eastAsiaTheme="majorEastAsia" w:hAnsi="Helvetica"/>
        </w:rPr>
      </w:pPr>
    </w:p>
    <w:p w14:paraId="1513D25A" w14:textId="2A5A6D8E" w:rsidR="00141011" w:rsidRDefault="00DD7C46" w:rsidP="00141011">
      <w:pPr>
        <w:rPr>
          <w:rFonts w:ascii="Helvetica" w:eastAsiaTheme="majorEastAsia" w:hAnsi="Helvetica"/>
        </w:rPr>
      </w:pPr>
      <w:r>
        <w:rPr>
          <w:rFonts w:ascii="Helvetica" w:eastAsiaTheme="majorEastAsia" w:hAnsi="Helvetica"/>
        </w:rPr>
        <w:t>6</w:t>
      </w:r>
      <w:r w:rsidR="00FA5063">
        <w:rPr>
          <w:rFonts w:ascii="Helvetica" w:eastAsiaTheme="majorEastAsia" w:hAnsi="Helvetica"/>
        </w:rPr>
        <w:t>)</w:t>
      </w:r>
      <w:r w:rsidR="00586A30">
        <w:rPr>
          <w:rFonts w:ascii="Helvetica" w:eastAsiaTheme="majorEastAsia" w:hAnsi="Helvetica"/>
        </w:rPr>
        <w:t xml:space="preserve"> Luisa </w:t>
      </w:r>
      <w:proofErr w:type="spellStart"/>
      <w:r w:rsidR="00586A30">
        <w:rPr>
          <w:rFonts w:ascii="Helvetica" w:eastAsiaTheme="majorEastAsia" w:hAnsi="Helvetica"/>
        </w:rPr>
        <w:t>Pascucci</w:t>
      </w:r>
      <w:proofErr w:type="spellEnd"/>
      <w:r w:rsidR="00586A30">
        <w:rPr>
          <w:rFonts w:ascii="Helvetica" w:eastAsiaTheme="majorEastAsia" w:hAnsi="Helvetica"/>
        </w:rPr>
        <w:t xml:space="preserve"> et al, </w:t>
      </w:r>
      <w:r w:rsidR="00141011" w:rsidRPr="00DC03BF">
        <w:rPr>
          <w:rFonts w:ascii="Helvetica" w:eastAsiaTheme="majorEastAsia" w:hAnsi="Helvetica"/>
          <w:u w:val="single"/>
        </w:rPr>
        <w:t>Paclitaxel is incorporated by mesenchymal stromal cells and released</w:t>
      </w:r>
      <w:r w:rsidR="00141011" w:rsidRPr="00DC03BF">
        <w:rPr>
          <w:rFonts w:ascii="Helvetica" w:hAnsi="Helvetica"/>
          <w:u w:val="single"/>
        </w:rPr>
        <w:t xml:space="preserve"> </w:t>
      </w:r>
      <w:r w:rsidR="00141011" w:rsidRPr="00DC03BF">
        <w:rPr>
          <w:rFonts w:ascii="Helvetica" w:eastAsiaTheme="majorEastAsia" w:hAnsi="Helvetica"/>
          <w:u w:val="single"/>
        </w:rPr>
        <w:t>in exosomes that inhibit in vitro tumor growth: A new approach for</w:t>
      </w:r>
      <w:r w:rsidR="00141011" w:rsidRPr="00DC03BF">
        <w:rPr>
          <w:rFonts w:ascii="Helvetica" w:hAnsi="Helvetica"/>
          <w:u w:val="single"/>
        </w:rPr>
        <w:t xml:space="preserve"> </w:t>
      </w:r>
      <w:r w:rsidR="00141011" w:rsidRPr="00DC03BF">
        <w:rPr>
          <w:rFonts w:ascii="Helvetica" w:eastAsiaTheme="majorEastAsia" w:hAnsi="Helvetica"/>
          <w:u w:val="single"/>
        </w:rPr>
        <w:t>drug delivery</w:t>
      </w:r>
      <w:r w:rsidR="00586A30">
        <w:rPr>
          <w:rFonts w:ascii="Helvetica" w:eastAsiaTheme="majorEastAsia" w:hAnsi="Helvetica"/>
        </w:rPr>
        <w:t xml:space="preserve"> – Journal of Controlled Release – 2014 – </w:t>
      </w:r>
      <w:r w:rsidR="00586A30" w:rsidRPr="00586A30">
        <w:rPr>
          <w:rFonts w:ascii="Helvetica" w:eastAsiaTheme="majorEastAsia" w:hAnsi="Helvetica"/>
        </w:rPr>
        <w:t xml:space="preserve">Doi: </w:t>
      </w:r>
      <w:r w:rsidR="00586A30" w:rsidRPr="00586A30">
        <w:rPr>
          <w:rFonts w:ascii="Helvetica" w:hAnsi="Helvetica"/>
        </w:rPr>
        <w:t>10.1016/j.jconrel.2014.07.042</w:t>
      </w:r>
      <w:r w:rsidR="00586A30">
        <w:rPr>
          <w:rFonts w:ascii="Helvetica" w:hAnsi="Helvetica"/>
        </w:rPr>
        <w:t xml:space="preserve"> </w:t>
      </w:r>
      <w:sdt>
        <w:sdtPr>
          <w:rPr>
            <w:rFonts w:ascii="Helvetica" w:hAnsi="Helvetica"/>
          </w:rPr>
          <w:alias w:val="SmartCite Citation"/>
          <w:tag w:val="ce22528b-be9e-4e42-9171-10fd25b6886e:3690866a-f6fb-4ffb-8755-4ff80303cdd9+"/>
          <w:id w:val="813913539"/>
          <w:placeholder>
            <w:docPart w:val="DefaultPlaceholder_-1854013440"/>
          </w:placeholder>
        </w:sdtPr>
        <w:sdtContent>
          <w:r w:rsidR="00285870" w:rsidRPr="00285870">
            <w:rPr>
              <w:rFonts w:ascii="Helvetica" w:hAnsi="Helvetica"/>
            </w:rPr>
            <w:t>[6]</w:t>
          </w:r>
        </w:sdtContent>
      </w:sdt>
    </w:p>
    <w:p w14:paraId="67EC78A8" w14:textId="77777777" w:rsidR="00141011" w:rsidRPr="00141011" w:rsidRDefault="00141011" w:rsidP="00141011">
      <w:pPr>
        <w:rPr>
          <w:rFonts w:ascii="Helvetica" w:hAnsi="Helvetica"/>
        </w:rPr>
      </w:pPr>
    </w:p>
    <w:p w14:paraId="424F34F5" w14:textId="10779A7D" w:rsidR="00ED1E15" w:rsidRPr="00B45200" w:rsidRDefault="00737F91" w:rsidP="00B45200">
      <w:pPr>
        <w:pStyle w:val="ListParagraph"/>
        <w:numPr>
          <w:ilvl w:val="0"/>
          <w:numId w:val="62"/>
        </w:numPr>
        <w:ind w:left="360"/>
        <w:rPr>
          <w:rFonts w:ascii="Helvetica" w:hAnsi="Helvetica"/>
        </w:rPr>
      </w:pPr>
      <w:r w:rsidRPr="00B45200">
        <w:rPr>
          <w:rFonts w:ascii="Helvetica" w:hAnsi="Helvetica"/>
        </w:rPr>
        <w:t xml:space="preserve">This research describes the whole protocol for loading MSCs with </w:t>
      </w:r>
      <w:r w:rsidR="00FD69C0" w:rsidRPr="00B45200">
        <w:rPr>
          <w:rFonts w:ascii="Helvetica" w:hAnsi="Helvetica"/>
        </w:rPr>
        <w:t xml:space="preserve">the drug </w:t>
      </w:r>
      <w:r w:rsidRPr="00B45200">
        <w:rPr>
          <w:rFonts w:ascii="Helvetica" w:hAnsi="Helvetica"/>
        </w:rPr>
        <w:t>Paclitaxel (PT</w:t>
      </w:r>
      <w:r w:rsidR="00CD340D" w:rsidRPr="00B45200">
        <w:rPr>
          <w:rFonts w:ascii="Helvetica" w:hAnsi="Helvetica"/>
        </w:rPr>
        <w:t>X</w:t>
      </w:r>
      <w:r w:rsidR="00B3787A" w:rsidRPr="00B45200">
        <w:rPr>
          <w:rFonts w:ascii="Helvetica" w:hAnsi="Helvetica"/>
        </w:rPr>
        <w:t>) and</w:t>
      </w:r>
      <w:r w:rsidR="00FD69C0" w:rsidRPr="00B45200">
        <w:rPr>
          <w:rFonts w:ascii="Helvetica" w:hAnsi="Helvetica"/>
        </w:rPr>
        <w:t xml:space="preserve"> isolated them using </w:t>
      </w:r>
      <w:r w:rsidR="00ED1E15" w:rsidRPr="00B45200">
        <w:rPr>
          <w:rFonts w:ascii="Helvetica" w:hAnsi="Helvetica"/>
        </w:rPr>
        <w:t>ultracentrifugation.</w:t>
      </w:r>
    </w:p>
    <w:p w14:paraId="0B799332" w14:textId="4BCC16F8" w:rsidR="00ED1E15" w:rsidRPr="00B45200" w:rsidRDefault="00ED1E15" w:rsidP="00B45200">
      <w:pPr>
        <w:pStyle w:val="ListParagraph"/>
        <w:numPr>
          <w:ilvl w:val="0"/>
          <w:numId w:val="62"/>
        </w:numPr>
        <w:ind w:left="360"/>
        <w:rPr>
          <w:rFonts w:ascii="Helvetica" w:hAnsi="Helvetica"/>
        </w:rPr>
      </w:pPr>
      <w:r w:rsidRPr="00B45200">
        <w:rPr>
          <w:rFonts w:ascii="Helvetica" w:hAnsi="Helvetica"/>
        </w:rPr>
        <w:t xml:space="preserve">They used transmission (TEM) and scanning electron microscopy (SEM) to analyze the MSC’s membrane </w:t>
      </w:r>
      <w:proofErr w:type="spellStart"/>
      <w:r w:rsidRPr="00B45200">
        <w:rPr>
          <w:rFonts w:ascii="Helvetica" w:hAnsi="Helvetica"/>
        </w:rPr>
        <w:t>microvesicles</w:t>
      </w:r>
      <w:proofErr w:type="spellEnd"/>
      <w:r w:rsidRPr="00B45200">
        <w:rPr>
          <w:rFonts w:ascii="Helvetica" w:hAnsi="Helvetica"/>
        </w:rPr>
        <w:t xml:space="preserve"> (MVs) to understand their roles in the release mechanism of PTX. </w:t>
      </w:r>
    </w:p>
    <w:p w14:paraId="03BA1AFD" w14:textId="6FAE9D29" w:rsidR="00FD69C0" w:rsidRPr="00B45200" w:rsidRDefault="006C4653" w:rsidP="00B45200">
      <w:pPr>
        <w:pStyle w:val="ListParagraph"/>
        <w:numPr>
          <w:ilvl w:val="0"/>
          <w:numId w:val="62"/>
        </w:numPr>
        <w:ind w:left="360"/>
        <w:rPr>
          <w:rFonts w:ascii="Helvetica" w:hAnsi="Helvetica"/>
        </w:rPr>
      </w:pPr>
      <w:r w:rsidRPr="00B45200">
        <w:rPr>
          <w:rFonts w:ascii="Helvetica" w:hAnsi="Helvetica"/>
        </w:rPr>
        <w:lastRenderedPageBreak/>
        <w:t>T</w:t>
      </w:r>
      <w:r w:rsidR="00FD69C0" w:rsidRPr="00B45200">
        <w:rPr>
          <w:rFonts w:ascii="Helvetica" w:hAnsi="Helvetica"/>
        </w:rPr>
        <w:t>hey used</w:t>
      </w:r>
      <w:r w:rsidR="00ED1E15" w:rsidRPr="00B45200">
        <w:rPr>
          <w:rFonts w:ascii="Helvetica" w:hAnsi="Helvetica"/>
        </w:rPr>
        <w:t xml:space="preserve"> the Fourier transformed infrared (FTIR) micro spectroscopy</w:t>
      </w:r>
      <w:r w:rsidR="00FD69C0" w:rsidRPr="00B45200">
        <w:rPr>
          <w:rFonts w:ascii="Helvetica" w:hAnsi="Helvetica"/>
        </w:rPr>
        <w:t xml:space="preserve"> to detect PTX.</w:t>
      </w:r>
    </w:p>
    <w:p w14:paraId="0ED7A01D" w14:textId="49CB5E05" w:rsidR="00737F91" w:rsidRPr="00B45200" w:rsidRDefault="006C4653" w:rsidP="00B45200">
      <w:pPr>
        <w:pStyle w:val="ListParagraph"/>
        <w:numPr>
          <w:ilvl w:val="0"/>
          <w:numId w:val="62"/>
        </w:numPr>
        <w:ind w:left="360"/>
        <w:rPr>
          <w:rFonts w:ascii="Helvetica" w:hAnsi="Helvetica"/>
        </w:rPr>
      </w:pPr>
      <w:r w:rsidRPr="00B45200">
        <w:rPr>
          <w:rFonts w:ascii="Helvetica" w:hAnsi="Helvetica"/>
        </w:rPr>
        <w:t>They used t</w:t>
      </w:r>
      <w:r w:rsidR="00ED1E15" w:rsidRPr="00B45200">
        <w:rPr>
          <w:rFonts w:ascii="Helvetica" w:hAnsi="Helvetica"/>
        </w:rPr>
        <w:t xml:space="preserve">he murine SR4987 line as MSC model. </w:t>
      </w:r>
      <w:r w:rsidRPr="00B45200">
        <w:rPr>
          <w:rFonts w:ascii="Helvetica" w:hAnsi="Helvetica"/>
        </w:rPr>
        <w:t xml:space="preserve">When they loaded </w:t>
      </w:r>
      <w:r w:rsidR="00ED1E15" w:rsidRPr="00B45200">
        <w:rPr>
          <w:rFonts w:ascii="Helvetica" w:hAnsi="Helvetica"/>
        </w:rPr>
        <w:t>SR4987 with PTX (SR4987PTX)</w:t>
      </w:r>
      <w:r w:rsidRPr="00B45200">
        <w:rPr>
          <w:rFonts w:ascii="Helvetica" w:hAnsi="Helvetica"/>
        </w:rPr>
        <w:t xml:space="preserve">, they found that they release of </w:t>
      </w:r>
      <w:r w:rsidR="00ED1E15" w:rsidRPr="00B45200">
        <w:rPr>
          <w:rFonts w:ascii="Helvetica" w:hAnsi="Helvetica"/>
        </w:rPr>
        <w:t xml:space="preserve">MVs but </w:t>
      </w:r>
      <w:r w:rsidRPr="00B45200">
        <w:rPr>
          <w:rFonts w:ascii="Helvetica" w:hAnsi="Helvetica"/>
        </w:rPr>
        <w:t xml:space="preserve">these MVs look like </w:t>
      </w:r>
      <w:r w:rsidR="00ED1E15" w:rsidRPr="00B45200">
        <w:rPr>
          <w:rFonts w:ascii="Helvetica" w:hAnsi="Helvetica"/>
        </w:rPr>
        <w:t>untreated SR4987. However, SR4987PTX-derived-MVs (SR4987PTX-</w:t>
      </w:r>
      <w:r w:rsidR="00735C4D" w:rsidRPr="00B45200">
        <w:rPr>
          <w:rFonts w:ascii="Helvetica" w:hAnsi="Helvetica"/>
        </w:rPr>
        <w:t>MVs) were</w:t>
      </w:r>
      <w:r w:rsidRPr="00B45200">
        <w:rPr>
          <w:rFonts w:ascii="Helvetica" w:hAnsi="Helvetica"/>
        </w:rPr>
        <w:t xml:space="preserve"> very effective at stopping the growth of </w:t>
      </w:r>
      <w:r w:rsidR="00ED1E15" w:rsidRPr="00B45200">
        <w:rPr>
          <w:rFonts w:ascii="Helvetica" w:hAnsi="Helvetica"/>
        </w:rPr>
        <w:t>human pancreatic cell line CFPAC-1.</w:t>
      </w:r>
    </w:p>
    <w:p w14:paraId="49846C10" w14:textId="77777777" w:rsidR="00737F91" w:rsidRDefault="00737F91" w:rsidP="00B45200">
      <w:pPr>
        <w:rPr>
          <w:rFonts w:ascii="Helvetica" w:hAnsi="Helvetica"/>
        </w:rPr>
      </w:pPr>
    </w:p>
    <w:p w14:paraId="32FC3BAD" w14:textId="7C1D9BF8" w:rsidR="00E20FA1" w:rsidRDefault="00E20FA1" w:rsidP="003A7DDF">
      <w:pPr>
        <w:rPr>
          <w:rFonts w:ascii="Helvetica" w:hAnsi="Helvetica"/>
        </w:rPr>
      </w:pPr>
      <w:r>
        <w:rPr>
          <w:rFonts w:ascii="Helvetica" w:hAnsi="Helvetica"/>
          <w:noProof/>
        </w:rPr>
        <w:drawing>
          <wp:inline distT="0" distB="0" distL="0" distR="0" wp14:anchorId="24C3AF22" wp14:editId="78FDC50C">
            <wp:extent cx="2060713" cy="3688281"/>
            <wp:effectExtent l="0" t="0" r="0" b="0"/>
            <wp:docPr id="1816354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54094" name="Picture 181635409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4370" cy="3730622"/>
                    </a:xfrm>
                    <a:prstGeom prst="rect">
                      <a:avLst/>
                    </a:prstGeom>
                  </pic:spPr>
                </pic:pic>
              </a:graphicData>
            </a:graphic>
          </wp:inline>
        </w:drawing>
      </w:r>
      <w:r w:rsidR="003F7BF1">
        <w:rPr>
          <w:rFonts w:ascii="Helvetica" w:hAnsi="Helvetica"/>
          <w:noProof/>
        </w:rPr>
        <w:drawing>
          <wp:inline distT="0" distB="0" distL="0" distR="0" wp14:anchorId="16F586C9" wp14:editId="5D008BBD">
            <wp:extent cx="2285594" cy="3644442"/>
            <wp:effectExtent l="0" t="0" r="635" b="635"/>
            <wp:docPr id="1221612176" name="Picture 3"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12176" name="Picture 3" descr="A graph of a graph of a graph&#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09751" cy="3682962"/>
                    </a:xfrm>
                    <a:prstGeom prst="rect">
                      <a:avLst/>
                    </a:prstGeom>
                  </pic:spPr>
                </pic:pic>
              </a:graphicData>
            </a:graphic>
          </wp:inline>
        </w:drawing>
      </w:r>
    </w:p>
    <w:p w14:paraId="7BB0CFD5" w14:textId="0E54299B" w:rsidR="00E20FA1" w:rsidRDefault="003F7BF1" w:rsidP="003A7DDF">
      <w:pPr>
        <w:rPr>
          <w:rFonts w:ascii="Helvetica" w:hAnsi="Helvetica"/>
        </w:rPr>
      </w:pPr>
      <w:r>
        <w:rPr>
          <w:rFonts w:ascii="Helvetica" w:hAnsi="Helvetica"/>
        </w:rPr>
        <w:t>Sensitivity</w:t>
      </w:r>
      <w:r w:rsidR="008879DA">
        <w:rPr>
          <w:rFonts w:ascii="Helvetica" w:hAnsi="Helvetica"/>
        </w:rPr>
        <w:t xml:space="preserve"> of SR4</w:t>
      </w:r>
      <w:r>
        <w:rPr>
          <w:rFonts w:ascii="Helvetica" w:hAnsi="Helvetica"/>
        </w:rPr>
        <w:t xml:space="preserve">987 to PTX. </w:t>
      </w:r>
      <w:r w:rsidR="001F5A1C">
        <w:rPr>
          <w:rFonts w:ascii="Helvetica" w:hAnsi="Helvetica"/>
        </w:rPr>
        <w:t>Addition of a dose-dependent SR4987-CM was able to reduce the proliferation of CFPAC-1</w:t>
      </w:r>
    </w:p>
    <w:p w14:paraId="4AC2667F" w14:textId="77777777" w:rsidR="002D4E5A" w:rsidRDefault="002D4E5A" w:rsidP="003A7DDF">
      <w:pPr>
        <w:rPr>
          <w:rFonts w:ascii="Helvetica" w:hAnsi="Helvetica"/>
        </w:rPr>
      </w:pPr>
    </w:p>
    <w:p w14:paraId="0134717B" w14:textId="77777777" w:rsidR="002D4E5A" w:rsidRDefault="002D4E5A" w:rsidP="003A7DDF">
      <w:pPr>
        <w:rPr>
          <w:rFonts w:ascii="Helvetica" w:hAnsi="Helvetica"/>
        </w:rPr>
      </w:pPr>
    </w:p>
    <w:p w14:paraId="3E82FA4A" w14:textId="242746AD" w:rsidR="00E20FA1" w:rsidRDefault="002D4E5A" w:rsidP="003A7DDF">
      <w:pPr>
        <w:rPr>
          <w:rFonts w:ascii="Helvetica" w:hAnsi="Helvetica"/>
        </w:rPr>
      </w:pPr>
      <w:r>
        <w:rPr>
          <w:rFonts w:ascii="Helvetica" w:hAnsi="Helvetica"/>
          <w:noProof/>
        </w:rPr>
        <w:lastRenderedPageBreak/>
        <w:drawing>
          <wp:inline distT="0" distB="0" distL="0" distR="0" wp14:anchorId="11CF1D03" wp14:editId="21F68958">
            <wp:extent cx="3007809" cy="4586909"/>
            <wp:effectExtent l="0" t="0" r="2540" b="0"/>
            <wp:docPr id="528164073" name="Picture 4" descr="A graph of a normalized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64073" name="Picture 4" descr="A graph of a normalized tim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013369" cy="4595388"/>
                    </a:xfrm>
                    <a:prstGeom prst="rect">
                      <a:avLst/>
                    </a:prstGeom>
                  </pic:spPr>
                </pic:pic>
              </a:graphicData>
            </a:graphic>
          </wp:inline>
        </w:drawing>
      </w:r>
    </w:p>
    <w:p w14:paraId="4B5C41FA" w14:textId="15E4B925" w:rsidR="00E20FA1" w:rsidRDefault="00AD0F88" w:rsidP="003A7DDF">
      <w:pPr>
        <w:rPr>
          <w:rFonts w:ascii="Helvetica" w:hAnsi="Helvetica"/>
        </w:rPr>
      </w:pPr>
      <w:r>
        <w:rPr>
          <w:rFonts w:ascii="Helvetica" w:hAnsi="Helvetica"/>
        </w:rPr>
        <w:t xml:space="preserve">Presence of PTX in SR4987PTX-CM is confirmed by </w:t>
      </w:r>
      <w:r w:rsidR="00AE6DB8">
        <w:rPr>
          <w:rFonts w:ascii="Helvetica" w:hAnsi="Helvetica"/>
        </w:rPr>
        <w:t xml:space="preserve">HPLC </w:t>
      </w:r>
      <w:r>
        <w:rPr>
          <w:rFonts w:ascii="Helvetica" w:hAnsi="Helvetica"/>
        </w:rPr>
        <w:t xml:space="preserve">analysis: </w:t>
      </w:r>
      <w:r w:rsidR="000F19E1">
        <w:rPr>
          <w:rFonts w:ascii="Helvetica" w:hAnsi="Helvetica"/>
        </w:rPr>
        <w:t xml:space="preserve">peak on </w:t>
      </w:r>
      <w:r w:rsidR="00FC7B4B">
        <w:rPr>
          <w:rFonts w:ascii="Helvetica" w:hAnsi="Helvetica"/>
        </w:rPr>
        <w:t>elution</w:t>
      </w:r>
      <w:r>
        <w:rPr>
          <w:rFonts w:ascii="Helvetica" w:hAnsi="Helvetica"/>
        </w:rPr>
        <w:t xml:space="preserve"> profile (A) is </w:t>
      </w:r>
      <w:r w:rsidR="00740C30">
        <w:rPr>
          <w:rFonts w:ascii="Helvetica" w:hAnsi="Helvetica"/>
        </w:rPr>
        <w:t>like</w:t>
      </w:r>
      <w:r>
        <w:rPr>
          <w:rFonts w:ascii="Helvetica" w:hAnsi="Helvetica"/>
        </w:rPr>
        <w:t xml:space="preserve"> </w:t>
      </w:r>
      <w:r w:rsidR="000F19E1">
        <w:rPr>
          <w:rFonts w:ascii="Helvetica" w:hAnsi="Helvetica"/>
        </w:rPr>
        <w:t xml:space="preserve">profile (B) which is related to </w:t>
      </w:r>
      <w:r>
        <w:rPr>
          <w:rFonts w:ascii="Helvetica" w:hAnsi="Helvetica"/>
        </w:rPr>
        <w:t>standard PTX at 1.000 ng/ml</w:t>
      </w:r>
      <w:r w:rsidR="000F19E1">
        <w:rPr>
          <w:rFonts w:ascii="Helvetica" w:hAnsi="Helvetica"/>
        </w:rPr>
        <w:t>.</w:t>
      </w:r>
    </w:p>
    <w:p w14:paraId="3BA21397" w14:textId="77777777" w:rsidR="00E20FA1" w:rsidRDefault="00E20FA1" w:rsidP="003A7DDF">
      <w:pPr>
        <w:rPr>
          <w:rFonts w:ascii="Helvetica" w:hAnsi="Helvetica"/>
        </w:rPr>
      </w:pPr>
    </w:p>
    <w:p w14:paraId="1541F307" w14:textId="1E14FDBB" w:rsidR="00680C52" w:rsidRDefault="005C6A0C" w:rsidP="003A7DDF">
      <w:pPr>
        <w:rPr>
          <w:rFonts w:ascii="Helvetica" w:hAnsi="Helvetica"/>
        </w:rPr>
      </w:pPr>
      <w:r>
        <w:rPr>
          <w:rFonts w:ascii="Helvetica" w:hAnsi="Helvetica"/>
          <w:noProof/>
        </w:rPr>
        <w:drawing>
          <wp:inline distT="0" distB="0" distL="0" distR="0" wp14:anchorId="09EA8E60" wp14:editId="4D3F8FD2">
            <wp:extent cx="3545728" cy="1954696"/>
            <wp:effectExtent l="0" t="0" r="0" b="1270"/>
            <wp:docPr id="1183687741" name="Picture 6"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87741" name="Picture 6" descr="A close-up of a microscop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552291" cy="1958314"/>
                    </a:xfrm>
                    <a:prstGeom prst="rect">
                      <a:avLst/>
                    </a:prstGeom>
                  </pic:spPr>
                </pic:pic>
              </a:graphicData>
            </a:graphic>
          </wp:inline>
        </w:drawing>
      </w:r>
    </w:p>
    <w:p w14:paraId="383841E2" w14:textId="64AD4886" w:rsidR="00E20FA1" w:rsidRDefault="00CC1A76" w:rsidP="003A7DDF">
      <w:pPr>
        <w:rPr>
          <w:rFonts w:ascii="Helvetica" w:hAnsi="Helvetica"/>
        </w:rPr>
      </w:pPr>
      <w:r>
        <w:rPr>
          <w:rFonts w:ascii="Helvetica" w:hAnsi="Helvetica"/>
        </w:rPr>
        <w:t xml:space="preserve">TEAM analysis </w:t>
      </w:r>
      <w:r w:rsidR="00D65639">
        <w:rPr>
          <w:rFonts w:ascii="Helvetica" w:hAnsi="Helvetica"/>
        </w:rPr>
        <w:t>o</w:t>
      </w:r>
      <w:r>
        <w:rPr>
          <w:rFonts w:ascii="Helvetica" w:hAnsi="Helvetica"/>
        </w:rPr>
        <w:t>f SR4987PTX shows an increased number of “vacuole-like” structures (MVs)</w:t>
      </w:r>
    </w:p>
    <w:p w14:paraId="16478A0B" w14:textId="24DC50F6" w:rsidR="00E20FA1" w:rsidRDefault="00E20FA1" w:rsidP="003A7DDF">
      <w:pPr>
        <w:rPr>
          <w:rFonts w:ascii="Helvetica" w:hAnsi="Helvetica"/>
        </w:rPr>
      </w:pPr>
    </w:p>
    <w:p w14:paraId="3E4B15AD" w14:textId="77777777" w:rsidR="00680C52" w:rsidRDefault="00680C52" w:rsidP="003A7DDF">
      <w:pPr>
        <w:rPr>
          <w:rFonts w:ascii="Helvetica" w:hAnsi="Helvetica"/>
        </w:rPr>
      </w:pPr>
    </w:p>
    <w:p w14:paraId="4D513094" w14:textId="77777777" w:rsidR="00574B99" w:rsidRDefault="00574B99" w:rsidP="003A7DDF">
      <w:pPr>
        <w:rPr>
          <w:rFonts w:ascii="Helvetica" w:hAnsi="Helvetica"/>
        </w:rPr>
      </w:pPr>
    </w:p>
    <w:p w14:paraId="3B270758" w14:textId="77777777" w:rsidR="00680C52" w:rsidRDefault="00680C52" w:rsidP="003A7DDF">
      <w:pPr>
        <w:rPr>
          <w:rFonts w:ascii="Helvetica" w:hAnsi="Helvetica"/>
        </w:rPr>
      </w:pPr>
    </w:p>
    <w:p w14:paraId="4B39C135" w14:textId="257EE018" w:rsidR="00680C52" w:rsidRDefault="001579F4" w:rsidP="003A7DDF">
      <w:pPr>
        <w:rPr>
          <w:rFonts w:ascii="Helvetica" w:hAnsi="Helvetica"/>
        </w:rPr>
      </w:pPr>
      <w:r>
        <w:rPr>
          <w:rFonts w:ascii="Helvetica" w:hAnsi="Helvetica"/>
        </w:rPr>
        <w:lastRenderedPageBreak/>
        <w:t>Anti-tumor activity of MVs from SR4987PTX.</w:t>
      </w:r>
    </w:p>
    <w:p w14:paraId="3C0881B5" w14:textId="611A00DA" w:rsidR="00680C52" w:rsidRDefault="00680C52" w:rsidP="003A7DDF">
      <w:pPr>
        <w:rPr>
          <w:rFonts w:ascii="Helvetica" w:hAnsi="Helvetica"/>
        </w:rPr>
      </w:pPr>
      <w:r>
        <w:rPr>
          <w:rFonts w:ascii="Helvetica" w:hAnsi="Helvetica"/>
          <w:noProof/>
        </w:rPr>
        <w:drawing>
          <wp:inline distT="0" distB="0" distL="0" distR="0" wp14:anchorId="3D9F9F1C" wp14:editId="1A7D4AD3">
            <wp:extent cx="3023586" cy="5652052"/>
            <wp:effectExtent l="0" t="0" r="0" b="0"/>
            <wp:docPr id="176873405" name="Picture 3" descr="A graph of a patient's rea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3405" name="Picture 3" descr="A graph of a patient's reaction&#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9265" cy="5662667"/>
                    </a:xfrm>
                    <a:prstGeom prst="rect">
                      <a:avLst/>
                    </a:prstGeom>
                  </pic:spPr>
                </pic:pic>
              </a:graphicData>
            </a:graphic>
          </wp:inline>
        </w:drawing>
      </w:r>
    </w:p>
    <w:p w14:paraId="3F5C5664" w14:textId="77777777" w:rsidR="00B514C2" w:rsidRDefault="00B514C2" w:rsidP="003A7DDF">
      <w:pPr>
        <w:rPr>
          <w:rFonts w:ascii="Helvetica" w:hAnsi="Helvetica"/>
        </w:rPr>
      </w:pPr>
    </w:p>
    <w:p w14:paraId="114A053B" w14:textId="77777777" w:rsidR="00680C52" w:rsidRDefault="00680C52" w:rsidP="003A7DDF">
      <w:pPr>
        <w:rPr>
          <w:rFonts w:ascii="Helvetica" w:hAnsi="Helvetica"/>
        </w:rPr>
      </w:pPr>
    </w:p>
    <w:p w14:paraId="1B7E2697" w14:textId="2814DA9F" w:rsidR="00680C52" w:rsidRPr="00DD7C46" w:rsidRDefault="009C18A2" w:rsidP="00DD7C46">
      <w:pPr>
        <w:pStyle w:val="ListParagraph"/>
        <w:numPr>
          <w:ilvl w:val="0"/>
          <w:numId w:val="70"/>
        </w:numPr>
        <w:rPr>
          <w:rFonts w:ascii="Helvetica" w:hAnsi="Helvetica"/>
        </w:rPr>
      </w:pPr>
      <w:r w:rsidRPr="00DD7C46">
        <w:rPr>
          <w:rStyle w:val="current-selection"/>
          <w:rFonts w:ascii="Helvetica" w:eastAsiaTheme="majorEastAsia" w:hAnsi="Helvetica" w:cs="Arial"/>
          <w:shd w:val="clear" w:color="auto" w:fill="FFFFFF"/>
        </w:rPr>
        <w:t xml:space="preserve">Elnaz Bagheri et al., </w:t>
      </w:r>
      <w:r w:rsidRPr="00DD7C46">
        <w:rPr>
          <w:rStyle w:val="current-selection"/>
          <w:rFonts w:ascii="Helvetica" w:eastAsiaTheme="majorEastAsia" w:hAnsi="Helvetica" w:cs="Arial"/>
          <w:u w:val="single"/>
          <w:shd w:val="clear" w:color="auto" w:fill="FFFFFF"/>
        </w:rPr>
        <w:t>Targeted doxorubicin-loaded mesenchymal stem cells-derived exosomes as a versatile platform for fighting against colorectal cancer</w:t>
      </w:r>
      <w:r w:rsidRPr="00DD7C46">
        <w:rPr>
          <w:rStyle w:val="current-selection"/>
          <w:rFonts w:ascii="Helvetica" w:eastAsiaTheme="majorEastAsia" w:hAnsi="Helvetica" w:cs="Arial"/>
          <w:shd w:val="clear" w:color="auto" w:fill="FFFFFF"/>
        </w:rPr>
        <w:t xml:space="preserve"> – Life Sciences 261 2020 – Doi:</w:t>
      </w:r>
      <w:r w:rsidRPr="009C18A2">
        <w:t xml:space="preserve"> </w:t>
      </w:r>
      <w:r w:rsidRPr="00DD7C46">
        <w:rPr>
          <w:rFonts w:ascii="Helvetica" w:hAnsi="Helvetica"/>
        </w:rPr>
        <w:t xml:space="preserve">10.1016/j.lfs.2020.118369 </w:t>
      </w:r>
      <w:sdt>
        <w:sdtPr>
          <w:alias w:val="SmartCite Citation"/>
          <w:tag w:val="ce22528b-be9e-4e42-9171-10fd25b6886e:f1848bc7-e8ed-4c5a-8a92-2318d903a23a+"/>
          <w:id w:val="-1971889298"/>
          <w:placeholder>
            <w:docPart w:val="DefaultPlaceholder_-1854013440"/>
          </w:placeholder>
        </w:sdtPr>
        <w:sdtContent>
          <w:r w:rsidR="00285870" w:rsidRPr="00285870">
            <w:rPr>
              <w:rFonts w:ascii="Helvetica" w:eastAsia="Times New Roman" w:hAnsi="Helvetica"/>
            </w:rPr>
            <w:t>[7]</w:t>
          </w:r>
        </w:sdtContent>
      </w:sdt>
    </w:p>
    <w:p w14:paraId="1EE3F5BC" w14:textId="77777777" w:rsidR="009C18A2" w:rsidRPr="009C18A2" w:rsidRDefault="009C18A2" w:rsidP="003A7DDF">
      <w:pPr>
        <w:rPr>
          <w:rFonts w:ascii="Helvetica" w:hAnsi="Helvetica"/>
        </w:rPr>
      </w:pPr>
    </w:p>
    <w:p w14:paraId="4A4408BC" w14:textId="07493787" w:rsidR="00680C52" w:rsidRDefault="003527DE" w:rsidP="003A7DDF">
      <w:pPr>
        <w:rPr>
          <w:rFonts w:ascii="Helvetica" w:hAnsi="Helvetica"/>
        </w:rPr>
      </w:pPr>
      <w:r>
        <w:rPr>
          <w:rFonts w:ascii="Helvetica" w:hAnsi="Helvetica"/>
        </w:rPr>
        <w:t xml:space="preserve">In this research, </w:t>
      </w:r>
      <w:r w:rsidR="00A215F6">
        <w:rPr>
          <w:rFonts w:ascii="Helvetica" w:hAnsi="Helvetica"/>
        </w:rPr>
        <w:t>researchers encapsulated d</w:t>
      </w:r>
      <w:r>
        <w:rPr>
          <w:rFonts w:ascii="Helvetica" w:hAnsi="Helvetica"/>
        </w:rPr>
        <w:t xml:space="preserve">oxorubicin (DOX), a medication used to treat various cancers, including AIDS-associated Kaposi’s Sarcoma and metastatic cancers, </w:t>
      </w:r>
      <w:r w:rsidR="00A215F6">
        <w:rPr>
          <w:rFonts w:ascii="Helvetica" w:hAnsi="Helvetica"/>
        </w:rPr>
        <w:t>through electroporation method with an encapsulation efficiency of up 35%.</w:t>
      </w:r>
    </w:p>
    <w:p w14:paraId="4BC3066A" w14:textId="35ED3EF5" w:rsidR="00095C92" w:rsidRDefault="00095C92" w:rsidP="003A7DDF">
      <w:pPr>
        <w:rPr>
          <w:rFonts w:ascii="Helvetica" w:hAnsi="Helvetica"/>
        </w:rPr>
      </w:pPr>
      <w:r>
        <w:rPr>
          <w:rFonts w:ascii="Helvetica" w:hAnsi="Helvetica"/>
        </w:rPr>
        <w:t xml:space="preserve">For guided drug delivery against MUC-1-positive cancer cells, the MUC1 aptamer (5TR1), was covalently conjugated </w:t>
      </w:r>
      <w:r w:rsidR="00071DAF">
        <w:rPr>
          <w:rFonts w:ascii="Helvetica" w:hAnsi="Helvetica"/>
        </w:rPr>
        <w:t xml:space="preserve">using ED/NHS chemistry </w:t>
      </w:r>
      <w:r>
        <w:rPr>
          <w:rFonts w:ascii="Helvetica" w:hAnsi="Helvetica"/>
        </w:rPr>
        <w:t xml:space="preserve">with </w:t>
      </w:r>
      <w:r w:rsidR="00071DAF">
        <w:rPr>
          <w:rFonts w:ascii="Helvetica" w:hAnsi="Helvetica"/>
        </w:rPr>
        <w:t xml:space="preserve">the </w:t>
      </w:r>
      <w:r>
        <w:rPr>
          <w:rFonts w:ascii="Helvetica" w:hAnsi="Helvetica"/>
        </w:rPr>
        <w:t>amine group</w:t>
      </w:r>
      <w:r w:rsidR="00071DAF">
        <w:rPr>
          <w:rFonts w:ascii="Helvetica" w:hAnsi="Helvetica"/>
        </w:rPr>
        <w:t>s</w:t>
      </w:r>
      <w:r>
        <w:rPr>
          <w:rFonts w:ascii="Helvetica" w:hAnsi="Helvetica"/>
        </w:rPr>
        <w:t xml:space="preserve"> on the surface of MSC-derived exosomes.</w:t>
      </w:r>
    </w:p>
    <w:p w14:paraId="441A391E" w14:textId="77777777" w:rsidR="00095C92" w:rsidRDefault="00095C92" w:rsidP="003A7DDF">
      <w:pPr>
        <w:rPr>
          <w:rFonts w:ascii="Helvetica" w:hAnsi="Helvetica"/>
        </w:rPr>
      </w:pPr>
    </w:p>
    <w:p w14:paraId="064D27EE" w14:textId="77777777" w:rsidR="00A215F6" w:rsidRDefault="00A215F6" w:rsidP="003A7DDF">
      <w:pPr>
        <w:rPr>
          <w:rFonts w:ascii="Helvetica" w:hAnsi="Helvetica"/>
        </w:rPr>
      </w:pPr>
    </w:p>
    <w:p w14:paraId="30B48267" w14:textId="77777777" w:rsidR="009C18A2" w:rsidRDefault="009C18A2" w:rsidP="003A7DDF">
      <w:pPr>
        <w:rPr>
          <w:rFonts w:ascii="Helvetica" w:hAnsi="Helvetica"/>
        </w:rPr>
      </w:pPr>
    </w:p>
    <w:p w14:paraId="2304B966" w14:textId="77777777" w:rsidR="009C18A2" w:rsidRDefault="009C18A2" w:rsidP="003A7DDF">
      <w:pPr>
        <w:rPr>
          <w:rFonts w:ascii="Helvetica" w:hAnsi="Helvetica"/>
        </w:rPr>
      </w:pPr>
    </w:p>
    <w:p w14:paraId="685BB061" w14:textId="66C433BD" w:rsidR="00D04D7B" w:rsidRDefault="00470F52" w:rsidP="00D65639">
      <w:pPr>
        <w:jc w:val="center"/>
        <w:rPr>
          <w:rFonts w:ascii="Helvetica" w:hAnsi="Helvetica"/>
        </w:rPr>
      </w:pPr>
      <w:r>
        <w:rPr>
          <w:rFonts w:ascii="Helvetica" w:hAnsi="Helvetica"/>
        </w:rPr>
        <w:t xml:space="preserve">Characterization of exosomes isolated from murine </w:t>
      </w:r>
      <w:proofErr w:type="gramStart"/>
      <w:r>
        <w:rPr>
          <w:rFonts w:ascii="Helvetica" w:hAnsi="Helvetica"/>
        </w:rPr>
        <w:t>MSCs</w:t>
      </w:r>
      <w:proofErr w:type="gramEnd"/>
    </w:p>
    <w:p w14:paraId="0934FE8E" w14:textId="77777777" w:rsidR="00370BFD" w:rsidRDefault="00370BFD" w:rsidP="003A7DDF">
      <w:pPr>
        <w:rPr>
          <w:rFonts w:ascii="Helvetica" w:hAnsi="Helvetica"/>
        </w:rPr>
      </w:pPr>
    </w:p>
    <w:p w14:paraId="5C46C5F1" w14:textId="77777777" w:rsidR="00370BFD" w:rsidRDefault="00370BFD" w:rsidP="003A7DDF">
      <w:pPr>
        <w:rPr>
          <w:rFonts w:ascii="Helvetica" w:hAnsi="Helvetica"/>
        </w:rPr>
      </w:pPr>
    </w:p>
    <w:p w14:paraId="771D66DD" w14:textId="5038C9CA" w:rsidR="00D04D7B" w:rsidRDefault="00D04D7B" w:rsidP="00D04D7B">
      <w:pPr>
        <w:jc w:val="center"/>
        <w:rPr>
          <w:rFonts w:ascii="Helvetica" w:hAnsi="Helvetica"/>
        </w:rPr>
      </w:pPr>
      <w:r>
        <w:rPr>
          <w:rFonts w:ascii="Helvetica" w:hAnsi="Helvetica"/>
          <w:noProof/>
        </w:rPr>
        <w:drawing>
          <wp:inline distT="0" distB="0" distL="0" distR="0" wp14:anchorId="2DA22B44" wp14:editId="577B7D6B">
            <wp:extent cx="3338996" cy="1698935"/>
            <wp:effectExtent l="0" t="0" r="1270" b="3175"/>
            <wp:docPr id="972616091" name="Picture 1" descr="A comparison of a normal and a normal ev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16091" name="Picture 1" descr="A comparison of a normal and a normal event&#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3355858" cy="1707515"/>
                    </a:xfrm>
                    <a:prstGeom prst="rect">
                      <a:avLst/>
                    </a:prstGeom>
                  </pic:spPr>
                </pic:pic>
              </a:graphicData>
            </a:graphic>
          </wp:inline>
        </w:drawing>
      </w:r>
    </w:p>
    <w:p w14:paraId="3AD9ADBC" w14:textId="10B675E6" w:rsidR="00470F52" w:rsidRDefault="00470F52" w:rsidP="00370BFD">
      <w:pPr>
        <w:ind w:left="2160"/>
        <w:rPr>
          <w:rFonts w:ascii="Helvetica" w:hAnsi="Helvetica"/>
        </w:rPr>
      </w:pPr>
      <w:r>
        <w:rPr>
          <w:rFonts w:ascii="Helvetica" w:hAnsi="Helvetica"/>
        </w:rPr>
        <w:t>Flow cytometry analysis of CD63 and CD9 protein markers on the surface of the exosomes as positive markers.</w:t>
      </w:r>
    </w:p>
    <w:p w14:paraId="19CE053D" w14:textId="77777777" w:rsidR="00470F52" w:rsidRDefault="00470F52" w:rsidP="003A7DDF">
      <w:pPr>
        <w:rPr>
          <w:rFonts w:ascii="Helvetica" w:hAnsi="Helvetica"/>
        </w:rPr>
      </w:pPr>
    </w:p>
    <w:p w14:paraId="79FA41AD" w14:textId="77777777" w:rsidR="00470F52" w:rsidRDefault="00470F52" w:rsidP="003A7DDF">
      <w:pPr>
        <w:rPr>
          <w:rFonts w:ascii="Helvetica" w:hAnsi="Helvetica"/>
        </w:rPr>
      </w:pPr>
    </w:p>
    <w:p w14:paraId="652F0552" w14:textId="2AE1AC34" w:rsidR="003636D4" w:rsidRDefault="001D7200" w:rsidP="001D7200">
      <w:pPr>
        <w:jc w:val="center"/>
        <w:rPr>
          <w:rFonts w:ascii="Helvetica" w:hAnsi="Helvetica"/>
        </w:rPr>
      </w:pPr>
      <w:r>
        <w:rPr>
          <w:rFonts w:ascii="Helvetica" w:hAnsi="Helvetica"/>
          <w:noProof/>
        </w:rPr>
        <w:drawing>
          <wp:inline distT="0" distB="0" distL="0" distR="0" wp14:anchorId="2E980EAC" wp14:editId="1C27E3ED">
            <wp:extent cx="4128052" cy="2025656"/>
            <wp:effectExtent l="0" t="0" r="0" b="0"/>
            <wp:docPr id="1668043493" name="Picture 2"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43493" name="Picture 2" descr="A close-up of a grey su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36606" cy="2029854"/>
                    </a:xfrm>
                    <a:prstGeom prst="rect">
                      <a:avLst/>
                    </a:prstGeom>
                  </pic:spPr>
                </pic:pic>
              </a:graphicData>
            </a:graphic>
          </wp:inline>
        </w:drawing>
      </w:r>
    </w:p>
    <w:p w14:paraId="146B6125" w14:textId="1112EA32" w:rsidR="00680C52" w:rsidRDefault="003636D4" w:rsidP="001D7200">
      <w:pPr>
        <w:jc w:val="center"/>
        <w:rPr>
          <w:rFonts w:ascii="Helvetica" w:hAnsi="Helvetica"/>
        </w:rPr>
      </w:pPr>
      <w:r>
        <w:rPr>
          <w:rFonts w:ascii="Helvetica" w:hAnsi="Helvetica"/>
        </w:rPr>
        <w:t>SEM images of exosome with 500 and 200 nm scale bars</w:t>
      </w:r>
    </w:p>
    <w:p w14:paraId="543B74AE" w14:textId="77777777" w:rsidR="00680C52" w:rsidRDefault="00680C52" w:rsidP="003A7DDF">
      <w:pPr>
        <w:rPr>
          <w:rFonts w:ascii="Helvetica" w:hAnsi="Helvetica"/>
        </w:rPr>
      </w:pPr>
    </w:p>
    <w:p w14:paraId="53D26476" w14:textId="77777777" w:rsidR="00680C52" w:rsidRDefault="00680C52" w:rsidP="003A7DDF">
      <w:pPr>
        <w:rPr>
          <w:rFonts w:ascii="Helvetica" w:hAnsi="Helvetica"/>
        </w:rPr>
      </w:pPr>
    </w:p>
    <w:p w14:paraId="07E1E74E" w14:textId="77777777" w:rsidR="0012122F" w:rsidRDefault="0012122F" w:rsidP="003A7DDF">
      <w:pPr>
        <w:rPr>
          <w:rFonts w:ascii="Helvetica" w:hAnsi="Helvetica"/>
        </w:rPr>
      </w:pPr>
    </w:p>
    <w:p w14:paraId="6072CC74" w14:textId="7B827B0E" w:rsidR="0012122F" w:rsidRDefault="0012122F" w:rsidP="0012122F">
      <w:pPr>
        <w:jc w:val="center"/>
        <w:rPr>
          <w:rFonts w:ascii="Helvetica" w:hAnsi="Helvetica"/>
        </w:rPr>
      </w:pPr>
      <w:r>
        <w:rPr>
          <w:rFonts w:ascii="Helvetica" w:hAnsi="Helvetica"/>
          <w:noProof/>
        </w:rPr>
        <w:drawing>
          <wp:inline distT="0" distB="0" distL="0" distR="0" wp14:anchorId="57B7B781" wp14:editId="2100EDC6">
            <wp:extent cx="2866335" cy="1887756"/>
            <wp:effectExtent l="0" t="0" r="4445" b="5080"/>
            <wp:docPr id="719801359" name="Picture 4"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1359" name="Picture 4" descr="A graph of different colored bar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2750" cy="1891981"/>
                    </a:xfrm>
                    <a:prstGeom prst="rect">
                      <a:avLst/>
                    </a:prstGeom>
                  </pic:spPr>
                </pic:pic>
              </a:graphicData>
            </a:graphic>
          </wp:inline>
        </w:drawing>
      </w:r>
    </w:p>
    <w:p w14:paraId="204F3997" w14:textId="349DB3A1" w:rsidR="0012122F" w:rsidRDefault="0012122F" w:rsidP="0012122F">
      <w:pPr>
        <w:jc w:val="center"/>
        <w:rPr>
          <w:rFonts w:ascii="Helvetica" w:hAnsi="Helvetica"/>
        </w:rPr>
      </w:pPr>
      <w:r>
        <w:rPr>
          <w:rFonts w:ascii="Helvetica" w:hAnsi="Helvetica"/>
        </w:rPr>
        <w:lastRenderedPageBreak/>
        <w:t xml:space="preserve">Cellular toxicity assessment of free DOC, </w:t>
      </w:r>
      <w:proofErr w:type="spellStart"/>
      <w:r>
        <w:rPr>
          <w:rFonts w:ascii="Helvetica" w:hAnsi="Helvetica"/>
        </w:rPr>
        <w:t>DOX@</w:t>
      </w:r>
      <w:proofErr w:type="gramStart"/>
      <w:r>
        <w:rPr>
          <w:rFonts w:ascii="Helvetica" w:hAnsi="Helvetica"/>
        </w:rPr>
        <w:t>exosome</w:t>
      </w:r>
      <w:proofErr w:type="spellEnd"/>
      <w:proofErr w:type="gramEnd"/>
      <w:r>
        <w:rPr>
          <w:rFonts w:ascii="Helvetica" w:hAnsi="Helvetica"/>
        </w:rPr>
        <w:t xml:space="preserve"> and </w:t>
      </w:r>
      <w:proofErr w:type="spellStart"/>
      <w:r>
        <w:rPr>
          <w:rFonts w:ascii="Helvetica" w:hAnsi="Helvetica"/>
        </w:rPr>
        <w:t>DOX@exosome-apt</w:t>
      </w:r>
      <w:proofErr w:type="spellEnd"/>
    </w:p>
    <w:p w14:paraId="198CFE16" w14:textId="77777777" w:rsidR="0012122F" w:rsidRDefault="0012122F" w:rsidP="003A7DDF">
      <w:pPr>
        <w:rPr>
          <w:rFonts w:ascii="Helvetica" w:hAnsi="Helvetica"/>
        </w:rPr>
      </w:pPr>
    </w:p>
    <w:p w14:paraId="6625765B" w14:textId="557215E6" w:rsidR="00680C52" w:rsidRDefault="001B2827" w:rsidP="001B2827">
      <w:pPr>
        <w:jc w:val="center"/>
        <w:rPr>
          <w:rFonts w:ascii="Helvetica" w:hAnsi="Helvetica"/>
        </w:rPr>
      </w:pPr>
      <w:r>
        <w:rPr>
          <w:rFonts w:ascii="Helvetica" w:hAnsi="Helvetica"/>
          <w:noProof/>
        </w:rPr>
        <w:drawing>
          <wp:inline distT="0" distB="0" distL="0" distR="0" wp14:anchorId="14BF0CEC" wp14:editId="10CDA535">
            <wp:extent cx="4907532" cy="2941403"/>
            <wp:effectExtent l="0" t="0" r="0" b="5080"/>
            <wp:docPr id="89264259" name="Picture 5"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259" name="Picture 5" descr="A graph of a number of different colored bars&#10;&#10;Description automatically generated with medium confidence"/>
                    <pic:cNvPicPr/>
                  </pic:nvPicPr>
                  <pic:blipFill rotWithShape="1">
                    <a:blip r:embed="rId27">
                      <a:extLst>
                        <a:ext uri="{28A0092B-C50C-407E-A947-70E740481C1C}">
                          <a14:useLocalDpi xmlns:a14="http://schemas.microsoft.com/office/drawing/2010/main" val="0"/>
                        </a:ext>
                      </a:extLst>
                    </a:blip>
                    <a:srcRect t="5332"/>
                    <a:stretch/>
                  </pic:blipFill>
                  <pic:spPr bwMode="auto">
                    <a:xfrm>
                      <a:off x="0" y="0"/>
                      <a:ext cx="4925767" cy="2952332"/>
                    </a:xfrm>
                    <a:prstGeom prst="rect">
                      <a:avLst/>
                    </a:prstGeom>
                    <a:ln>
                      <a:noFill/>
                    </a:ln>
                    <a:extLst>
                      <a:ext uri="{53640926-AAD7-44D8-BBD7-CCE9431645EC}">
                        <a14:shadowObscured xmlns:a14="http://schemas.microsoft.com/office/drawing/2010/main"/>
                      </a:ext>
                    </a:extLst>
                  </pic:spPr>
                </pic:pic>
              </a:graphicData>
            </a:graphic>
          </wp:inline>
        </w:drawing>
      </w:r>
    </w:p>
    <w:p w14:paraId="0C0F712E" w14:textId="0CFE3E23" w:rsidR="001B2827" w:rsidRDefault="001B2827" w:rsidP="00EE0F60">
      <w:pPr>
        <w:ind w:left="720"/>
        <w:rPr>
          <w:rFonts w:ascii="Helvetica" w:hAnsi="Helvetica"/>
        </w:rPr>
      </w:pPr>
      <w:r>
        <w:rPr>
          <w:rFonts w:ascii="Helvetica" w:hAnsi="Helvetica"/>
        </w:rPr>
        <w:t xml:space="preserve">Tumor Cancer Cell MCF7 Cellular uptake with either </w:t>
      </w:r>
      <w:proofErr w:type="spellStart"/>
      <w:proofErr w:type="gramStart"/>
      <w:r>
        <w:rPr>
          <w:rFonts w:ascii="Helvetica" w:hAnsi="Helvetica"/>
        </w:rPr>
        <w:t>DOX,DOX</w:t>
      </w:r>
      <w:proofErr w:type="gramEnd"/>
      <w:r>
        <w:rPr>
          <w:rFonts w:ascii="Helvetica" w:hAnsi="Helvetica"/>
        </w:rPr>
        <w:t>@exosome-apt</w:t>
      </w:r>
      <w:proofErr w:type="spellEnd"/>
      <w:r>
        <w:rPr>
          <w:rFonts w:ascii="Helvetica" w:hAnsi="Helvetica"/>
        </w:rPr>
        <w:t xml:space="preserve">, </w:t>
      </w:r>
      <w:proofErr w:type="spellStart"/>
      <w:r>
        <w:rPr>
          <w:rFonts w:ascii="Helvetica" w:hAnsi="Helvetica"/>
        </w:rPr>
        <w:t>DOX@exosome</w:t>
      </w:r>
      <w:proofErr w:type="spellEnd"/>
      <w:r>
        <w:rPr>
          <w:rFonts w:ascii="Helvetica" w:hAnsi="Helvetica"/>
        </w:rPr>
        <w:t xml:space="preserve"> and Control</w:t>
      </w:r>
    </w:p>
    <w:p w14:paraId="083209E5" w14:textId="77777777" w:rsidR="001B2827" w:rsidRDefault="001B2827" w:rsidP="003A7DDF">
      <w:pPr>
        <w:rPr>
          <w:rFonts w:ascii="Helvetica" w:hAnsi="Helvetica"/>
        </w:rPr>
      </w:pPr>
    </w:p>
    <w:p w14:paraId="0FA3B58F" w14:textId="02D36DB7" w:rsidR="001B2827" w:rsidRDefault="00497C04" w:rsidP="003A7DDF">
      <w:pPr>
        <w:rPr>
          <w:rFonts w:ascii="Helvetica" w:hAnsi="Helvetica"/>
        </w:rPr>
      </w:pPr>
      <w:r>
        <w:rPr>
          <w:rFonts w:ascii="Helvetica" w:hAnsi="Helvetica"/>
          <w:noProof/>
        </w:rPr>
        <w:drawing>
          <wp:inline distT="0" distB="0" distL="0" distR="0" wp14:anchorId="0424A794" wp14:editId="50272742">
            <wp:extent cx="5943600" cy="3193415"/>
            <wp:effectExtent l="0" t="0" r="0" b="0"/>
            <wp:docPr id="1433974668" name="Picture 6"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74668" name="Picture 6" descr="A group of graphs showing different types of data&#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1E231DC3" w14:textId="0A4B2533" w:rsidR="00497C04" w:rsidRDefault="00497C04" w:rsidP="003A7DDF">
      <w:pPr>
        <w:rPr>
          <w:rFonts w:ascii="Helvetica" w:hAnsi="Helvetica"/>
        </w:rPr>
      </w:pPr>
      <w:r>
        <w:rPr>
          <w:rFonts w:ascii="Helvetica" w:hAnsi="Helvetica"/>
        </w:rPr>
        <w:t>The in-vivo efficiency of the different systems</w:t>
      </w:r>
    </w:p>
    <w:p w14:paraId="228129A3" w14:textId="77777777" w:rsidR="00497C04" w:rsidRDefault="00497C04" w:rsidP="003A7DDF">
      <w:pPr>
        <w:rPr>
          <w:rFonts w:ascii="Helvetica" w:hAnsi="Helvetica"/>
        </w:rPr>
      </w:pPr>
    </w:p>
    <w:p w14:paraId="6F0AC26F" w14:textId="2096EA70" w:rsidR="00AA61BC" w:rsidRPr="00676C0E" w:rsidRDefault="00AA61BC" w:rsidP="00676C0E">
      <w:pPr>
        <w:pStyle w:val="ListParagraph"/>
        <w:numPr>
          <w:ilvl w:val="0"/>
          <w:numId w:val="65"/>
        </w:numPr>
        <w:rPr>
          <w:rFonts w:ascii="Helvetica" w:hAnsi="Helvetica"/>
        </w:rPr>
      </w:pPr>
      <w:r w:rsidRPr="00676C0E">
        <w:rPr>
          <w:rFonts w:ascii="Helvetica" w:hAnsi="Helvetica"/>
        </w:rPr>
        <w:t xml:space="preserve">Fluorescent images proved that </w:t>
      </w:r>
      <w:proofErr w:type="spellStart"/>
      <w:r w:rsidRPr="00676C0E">
        <w:rPr>
          <w:rFonts w:ascii="Helvetica" w:hAnsi="Helvetica"/>
        </w:rPr>
        <w:t>DOX@exosomes-apt</w:t>
      </w:r>
      <w:proofErr w:type="spellEnd"/>
      <w:r w:rsidRPr="00676C0E">
        <w:rPr>
          <w:rFonts w:ascii="Helvetica" w:hAnsi="Helvetica"/>
        </w:rPr>
        <w:t xml:space="preserve"> exhibit significantly higher DOX accumulation at tumor site.</w:t>
      </w:r>
    </w:p>
    <w:p w14:paraId="6EB07F7E" w14:textId="6EF2B064" w:rsidR="00497C04" w:rsidRPr="00676C0E" w:rsidRDefault="00676C0E" w:rsidP="00676C0E">
      <w:pPr>
        <w:pStyle w:val="ListParagraph"/>
        <w:numPr>
          <w:ilvl w:val="0"/>
          <w:numId w:val="65"/>
        </w:numPr>
        <w:rPr>
          <w:rFonts w:ascii="Helvetica" w:hAnsi="Helvetica"/>
        </w:rPr>
      </w:pPr>
      <w:r>
        <w:rPr>
          <w:rStyle w:val="current-selection"/>
          <w:rFonts w:ascii="Helvetica" w:eastAsiaTheme="majorEastAsia" w:hAnsi="Helvetica" w:cs="Arial"/>
          <w:shd w:val="clear" w:color="auto" w:fill="FFFFFF"/>
        </w:rPr>
        <w:t>I</w:t>
      </w:r>
      <w:r w:rsidR="00AA61BC" w:rsidRPr="00676C0E">
        <w:rPr>
          <w:rStyle w:val="current-selection"/>
          <w:rFonts w:ascii="Helvetica" w:eastAsiaTheme="majorEastAsia" w:hAnsi="Helvetica" w:cs="Arial"/>
          <w:shd w:val="clear" w:color="auto" w:fill="FFFFFF"/>
        </w:rPr>
        <w:t xml:space="preserve">n comparison with free DOX at 6 h post-injection, </w:t>
      </w:r>
      <w:proofErr w:type="spellStart"/>
      <w:r w:rsidR="00AA61BC" w:rsidRPr="00676C0E">
        <w:rPr>
          <w:rStyle w:val="current-selection"/>
          <w:rFonts w:ascii="Helvetica" w:eastAsiaTheme="majorEastAsia" w:hAnsi="Helvetica" w:cs="Arial"/>
          <w:shd w:val="clear" w:color="auto" w:fill="FFFFFF"/>
        </w:rPr>
        <w:t>DOX@</w:t>
      </w:r>
      <w:proofErr w:type="gramStart"/>
      <w:r w:rsidR="00AA61BC" w:rsidRPr="00676C0E">
        <w:rPr>
          <w:rStyle w:val="current-selection"/>
          <w:rFonts w:ascii="Helvetica" w:eastAsiaTheme="majorEastAsia" w:hAnsi="Helvetica" w:cs="Arial"/>
          <w:shd w:val="clear" w:color="auto" w:fill="FFFFFF"/>
        </w:rPr>
        <w:t>exosomes</w:t>
      </w:r>
      <w:proofErr w:type="spellEnd"/>
      <w:proofErr w:type="gramEnd"/>
      <w:r w:rsidR="00AA61BC" w:rsidRPr="00676C0E">
        <w:rPr>
          <w:rStyle w:val="current-selection"/>
          <w:rFonts w:ascii="Helvetica" w:eastAsiaTheme="majorEastAsia" w:hAnsi="Helvetica" w:cs="Arial"/>
          <w:shd w:val="clear" w:color="auto" w:fill="FFFFFF"/>
        </w:rPr>
        <w:t xml:space="preserve"> and </w:t>
      </w:r>
      <w:proofErr w:type="spellStart"/>
      <w:r w:rsidR="00AA61BC" w:rsidRPr="00676C0E">
        <w:rPr>
          <w:rStyle w:val="current-selection"/>
          <w:rFonts w:ascii="Helvetica" w:eastAsiaTheme="majorEastAsia" w:hAnsi="Helvetica" w:cs="Arial"/>
          <w:shd w:val="clear" w:color="auto" w:fill="FFFFFF"/>
        </w:rPr>
        <w:t>DOX@exosomes-apt</w:t>
      </w:r>
      <w:proofErr w:type="spellEnd"/>
      <w:r w:rsidR="00AA61BC" w:rsidRPr="00676C0E">
        <w:rPr>
          <w:rStyle w:val="current-selection"/>
          <w:rFonts w:ascii="Helvetica" w:eastAsiaTheme="majorEastAsia" w:hAnsi="Helvetica" w:cs="Arial"/>
          <w:shd w:val="clear" w:color="auto" w:fill="FFFFFF"/>
        </w:rPr>
        <w:t xml:space="preserve"> showed significantly low DOX concentration in heart tissues</w:t>
      </w:r>
      <w:r w:rsidR="00AA61BC" w:rsidRPr="00676C0E">
        <w:rPr>
          <w:rFonts w:ascii="Helvetica" w:hAnsi="Helvetica"/>
        </w:rPr>
        <w:t xml:space="preserve">. </w:t>
      </w:r>
      <w:r w:rsidR="00AA61BC" w:rsidRPr="00676C0E">
        <w:rPr>
          <w:rStyle w:val="current-selection"/>
          <w:rFonts w:ascii="Helvetica" w:eastAsiaTheme="majorEastAsia" w:hAnsi="Helvetica" w:cs="Arial"/>
          <w:shd w:val="clear" w:color="auto" w:fill="FFFFFF"/>
        </w:rPr>
        <w:lastRenderedPageBreak/>
        <w:t xml:space="preserve">The liver accumulation, 6 h post-injection was high for all groups while </w:t>
      </w:r>
      <w:proofErr w:type="spellStart"/>
      <w:r w:rsidR="00AA61BC" w:rsidRPr="00676C0E">
        <w:rPr>
          <w:rStyle w:val="current-selection"/>
          <w:rFonts w:ascii="Helvetica" w:eastAsiaTheme="majorEastAsia" w:hAnsi="Helvetica" w:cs="Arial"/>
          <w:shd w:val="clear" w:color="auto" w:fill="FFFFFF"/>
        </w:rPr>
        <w:t>DOX@exosomes-apt</w:t>
      </w:r>
      <w:proofErr w:type="spellEnd"/>
      <w:r w:rsidR="00AA61BC" w:rsidRPr="00676C0E">
        <w:rPr>
          <w:rStyle w:val="current-selection"/>
          <w:rFonts w:ascii="Helvetica" w:eastAsiaTheme="majorEastAsia" w:hAnsi="Helvetica" w:cs="Arial"/>
          <w:shd w:val="clear" w:color="auto" w:fill="FFFFFF"/>
        </w:rPr>
        <w:t xml:space="preserve"> injected group demonstrated faster liver clearance 24 h post-injection.</w:t>
      </w:r>
    </w:p>
    <w:p w14:paraId="2533C2A5" w14:textId="7D380608" w:rsidR="00497C04" w:rsidRDefault="00AA61BC" w:rsidP="003A7DDF">
      <w:pPr>
        <w:rPr>
          <w:rFonts w:ascii="Helvetica" w:hAnsi="Helvetica"/>
        </w:rPr>
      </w:pPr>
      <w:r>
        <w:rPr>
          <w:rFonts w:ascii="Helvetica" w:hAnsi="Helvetica"/>
          <w:noProof/>
        </w:rPr>
        <w:drawing>
          <wp:inline distT="0" distB="0" distL="0" distR="0" wp14:anchorId="6FF2D6E2" wp14:editId="458B8D33">
            <wp:extent cx="3679891" cy="3485322"/>
            <wp:effectExtent l="0" t="0" r="3175" b="0"/>
            <wp:docPr id="603351999" name="Picture 7" descr="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51999" name="Picture 7" descr="A screenshot of a screenshot of a screensho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86487" cy="3491569"/>
                    </a:xfrm>
                    <a:prstGeom prst="rect">
                      <a:avLst/>
                    </a:prstGeom>
                  </pic:spPr>
                </pic:pic>
              </a:graphicData>
            </a:graphic>
          </wp:inline>
        </w:drawing>
      </w:r>
      <w:r>
        <w:rPr>
          <w:rFonts w:ascii="Helvetica" w:hAnsi="Helvetica"/>
          <w:noProof/>
        </w:rPr>
        <w:drawing>
          <wp:inline distT="0" distB="0" distL="0" distR="0" wp14:anchorId="694C6A19" wp14:editId="40DB996C">
            <wp:extent cx="5943600" cy="1922145"/>
            <wp:effectExtent l="0" t="0" r="0" b="0"/>
            <wp:docPr id="38291996" name="Picture 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1996" name="Picture 8" descr="A graph of different colored bar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22145"/>
                    </a:xfrm>
                    <a:prstGeom prst="rect">
                      <a:avLst/>
                    </a:prstGeom>
                  </pic:spPr>
                </pic:pic>
              </a:graphicData>
            </a:graphic>
          </wp:inline>
        </w:drawing>
      </w:r>
    </w:p>
    <w:p w14:paraId="33A638AB" w14:textId="77777777" w:rsidR="00497C04" w:rsidRDefault="00497C04" w:rsidP="003A7DDF">
      <w:pPr>
        <w:rPr>
          <w:rFonts w:ascii="Helvetica" w:hAnsi="Helvetica"/>
        </w:rPr>
      </w:pPr>
    </w:p>
    <w:p w14:paraId="39550F0D" w14:textId="77777777" w:rsidR="00497C04" w:rsidRDefault="00497C04" w:rsidP="003A7DDF">
      <w:pPr>
        <w:rPr>
          <w:rFonts w:ascii="Helvetica" w:hAnsi="Helvetica"/>
        </w:rPr>
      </w:pPr>
    </w:p>
    <w:p w14:paraId="2161779A" w14:textId="21CB08AE" w:rsidR="00497C04" w:rsidRPr="00446C81" w:rsidRDefault="00165AEA" w:rsidP="00DD7C46">
      <w:pPr>
        <w:pStyle w:val="ListParagraph"/>
        <w:numPr>
          <w:ilvl w:val="0"/>
          <w:numId w:val="70"/>
        </w:numPr>
        <w:rPr>
          <w:rFonts w:ascii="Helvetica" w:hAnsi="Helvetica"/>
        </w:rPr>
      </w:pPr>
      <w:r w:rsidRPr="00446C81">
        <w:rPr>
          <w:rFonts w:ascii="Helvetica" w:hAnsi="Helvetica"/>
        </w:rPr>
        <w:t xml:space="preserve">Pial L. Rodrigues, </w:t>
      </w:r>
      <w:r w:rsidR="00214E82" w:rsidRPr="00446C81">
        <w:rPr>
          <w:rFonts w:ascii="Helvetica" w:hAnsi="Helvetica"/>
          <w:u w:val="single"/>
        </w:rPr>
        <w:t>Minimal “self” Peptides That Inhibit Phagocytic Clearance and Enhance Delivery of Nanoparticles</w:t>
      </w:r>
      <w:r w:rsidR="00D06D56" w:rsidRPr="00446C81">
        <w:rPr>
          <w:rFonts w:ascii="Helvetica" w:hAnsi="Helvetica"/>
        </w:rPr>
        <w:t xml:space="preserve">, Science </w:t>
      </w:r>
      <w:r w:rsidR="00A77CBD" w:rsidRPr="00446C81">
        <w:rPr>
          <w:rFonts w:ascii="Helvetica" w:hAnsi="Helvetica"/>
        </w:rPr>
        <w:t>2013, Doi</w:t>
      </w:r>
      <w:r w:rsidR="00D06D56" w:rsidRPr="00446C81">
        <w:rPr>
          <w:rFonts w:ascii="Helvetica" w:hAnsi="Helvetica"/>
        </w:rPr>
        <w:t xml:space="preserve">: 10.1126/science.1229568 </w:t>
      </w:r>
      <w:sdt>
        <w:sdtPr>
          <w:alias w:val="SmartCite Citation"/>
          <w:tag w:val="ce22528b-be9e-4e42-9171-10fd25b6886e:0e206cb0-8152-493b-8866-1327a7b7989a+"/>
          <w:id w:val="574329373"/>
          <w:placeholder>
            <w:docPart w:val="DefaultPlaceholder_-1854013440"/>
          </w:placeholder>
        </w:sdtPr>
        <w:sdtContent>
          <w:r w:rsidR="00285870" w:rsidRPr="00285870">
            <w:rPr>
              <w:rFonts w:ascii="Helvetica" w:eastAsia="Times New Roman" w:hAnsi="Helvetica"/>
            </w:rPr>
            <w:t>[8]</w:t>
          </w:r>
        </w:sdtContent>
      </w:sdt>
    </w:p>
    <w:p w14:paraId="215DFF35" w14:textId="384E815E" w:rsidR="00A74B35" w:rsidRPr="00BC7A5B" w:rsidRDefault="00A74B35" w:rsidP="00BC7A5B">
      <w:pPr>
        <w:pStyle w:val="ListParagraph"/>
        <w:numPr>
          <w:ilvl w:val="0"/>
          <w:numId w:val="67"/>
        </w:numPr>
        <w:rPr>
          <w:rFonts w:ascii="Helvetica" w:hAnsi="Helvetica"/>
        </w:rPr>
      </w:pPr>
      <w:r w:rsidRPr="00BC7A5B">
        <w:rPr>
          <w:rFonts w:ascii="Helvetica" w:hAnsi="Helvetica"/>
        </w:rPr>
        <w:t>To enhance the specificity of iPSC-MSC-derived exosomes for targeting tumor-associated macrophages (TAMs) and cancer cells, we must delicately balance the need for efficient TAM targeting with the imperative to evade uptake by macrophages and leukocytes in the Mononuclear Phagocyte System (MPS) organs. This optimization is critical to ensure that the engineered exosomes maintain sufficient circulation time to effectively reach and target tumors.</w:t>
      </w:r>
    </w:p>
    <w:p w14:paraId="5FDC0B62" w14:textId="7718DC93" w:rsidR="00A74B35" w:rsidRPr="00BC7A5B" w:rsidRDefault="00A74B35" w:rsidP="00BC7A5B">
      <w:pPr>
        <w:pStyle w:val="ListParagraph"/>
        <w:numPr>
          <w:ilvl w:val="0"/>
          <w:numId w:val="67"/>
        </w:numPr>
        <w:rPr>
          <w:rFonts w:ascii="Helvetica" w:hAnsi="Helvetica"/>
        </w:rPr>
      </w:pPr>
      <w:r w:rsidRPr="00BC7A5B">
        <w:rPr>
          <w:rFonts w:ascii="Helvetica" w:hAnsi="Helvetica"/>
        </w:rPr>
        <w:t xml:space="preserve">Considering the limitations associated with PEGylation, we are exploring alternative strategies such as "Self" peptide conjugation. This approach aims to modify the </w:t>
      </w:r>
      <w:r w:rsidRPr="00BC7A5B">
        <w:rPr>
          <w:rFonts w:ascii="Helvetica" w:hAnsi="Helvetica"/>
        </w:rPr>
        <w:lastRenderedPageBreak/>
        <w:t>exosome surface with self-peptides that mimic endogenous proteins, thereby potentially reducing recognition by MPS cells while preserving exosome integrity and targeting specificity</w:t>
      </w:r>
      <w:r w:rsidR="00BC7A5B">
        <w:rPr>
          <w:rFonts w:ascii="Helvetica" w:hAnsi="Helvetica"/>
        </w:rPr>
        <w:t>:</w:t>
      </w:r>
    </w:p>
    <w:p w14:paraId="667B9742" w14:textId="1538D5BE" w:rsidR="00A74B35" w:rsidRPr="00BC7A5B" w:rsidRDefault="00A74B35" w:rsidP="00BC7A5B">
      <w:pPr>
        <w:pStyle w:val="ListParagraph"/>
        <w:numPr>
          <w:ilvl w:val="0"/>
          <w:numId w:val="68"/>
        </w:numPr>
        <w:rPr>
          <w:rFonts w:ascii="Helvetica" w:hAnsi="Helvetica"/>
        </w:rPr>
      </w:pPr>
      <w:r w:rsidRPr="004A2FF2">
        <w:rPr>
          <w:rFonts w:ascii="Helvetica" w:hAnsi="Helvetica"/>
          <w:b/>
          <w:bCs/>
        </w:rPr>
        <w:t>Combine CD47 expression</w:t>
      </w:r>
      <w:r w:rsidR="004A2FF2">
        <w:rPr>
          <w:rFonts w:ascii="Helvetica" w:hAnsi="Helvetica"/>
          <w:b/>
          <w:bCs/>
        </w:rPr>
        <w:t>:</w:t>
      </w:r>
      <w:r w:rsidRPr="00BC7A5B">
        <w:rPr>
          <w:rFonts w:ascii="Helvetica" w:hAnsi="Helvetica"/>
        </w:rPr>
        <w:t xml:space="preserve"> with other targeting ligands specific to TAMs. By incorporating TAM-specific ligands on the exosome surface, such as antibodies against TAM markers (e.g., CD206, CD163), the exosomes can selectively target TAMs despite CD47-mediated immune evasion.</w:t>
      </w:r>
    </w:p>
    <w:p w14:paraId="2E66B4FD" w14:textId="163292EC" w:rsidR="00A74B35" w:rsidRPr="00BC7A5B" w:rsidRDefault="00A74B35" w:rsidP="00BC7A5B">
      <w:pPr>
        <w:pStyle w:val="ListParagraph"/>
        <w:numPr>
          <w:ilvl w:val="0"/>
          <w:numId w:val="68"/>
        </w:numPr>
        <w:rPr>
          <w:rFonts w:ascii="Helvetica" w:hAnsi="Helvetica"/>
        </w:rPr>
      </w:pPr>
      <w:r w:rsidRPr="004A2FF2">
        <w:rPr>
          <w:rFonts w:ascii="Helvetica" w:hAnsi="Helvetica"/>
          <w:b/>
          <w:bCs/>
        </w:rPr>
        <w:t>Optimization of CD47 Expression Levels</w:t>
      </w:r>
      <w:r w:rsidRPr="00BC7A5B">
        <w:rPr>
          <w:rFonts w:ascii="Helvetica" w:hAnsi="Helvetica"/>
        </w:rPr>
        <w:t>: Modulate the expression levels of CD47 on exosomes to balance immune evasion with TAM targeting. Fine-tuning CD47 expression can potentially optimize exosome biodistribution and maximize TAM targeting.</w:t>
      </w:r>
    </w:p>
    <w:p w14:paraId="248BB420" w14:textId="77777777" w:rsidR="00165AEA" w:rsidRDefault="00165AEA" w:rsidP="00A74B35">
      <w:pPr>
        <w:rPr>
          <w:rFonts w:ascii="Helvetica" w:hAnsi="Helvetica"/>
        </w:rPr>
      </w:pPr>
    </w:p>
    <w:p w14:paraId="2DFC2A09" w14:textId="07EEC0E2" w:rsidR="00165AEA" w:rsidRDefault="00165AEA" w:rsidP="00A74B35">
      <w:pPr>
        <w:rPr>
          <w:rFonts w:ascii="Helvetica" w:hAnsi="Helvetica"/>
        </w:rPr>
      </w:pPr>
      <w:r>
        <w:rPr>
          <w:rFonts w:ascii="Helvetica" w:hAnsi="Helvetica"/>
          <w:noProof/>
        </w:rPr>
        <w:drawing>
          <wp:inline distT="0" distB="0" distL="0" distR="0" wp14:anchorId="6D6A4A15" wp14:editId="6A738129">
            <wp:extent cx="3048000" cy="2273300"/>
            <wp:effectExtent l="0" t="0" r="0" b="0"/>
            <wp:docPr id="1717683283" name="Picture 5" descr="Diagram of a cell with a structure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3283" name="Picture 5" descr="Diagram of a cell with a structure and text&#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3048000" cy="2273300"/>
                    </a:xfrm>
                    <a:prstGeom prst="rect">
                      <a:avLst/>
                    </a:prstGeom>
                  </pic:spPr>
                </pic:pic>
              </a:graphicData>
            </a:graphic>
          </wp:inline>
        </w:drawing>
      </w:r>
    </w:p>
    <w:p w14:paraId="0A6AB15B" w14:textId="77777777" w:rsidR="001925E6" w:rsidRDefault="001925E6" w:rsidP="00A74B35">
      <w:pPr>
        <w:rPr>
          <w:rFonts w:ascii="Helvetica" w:hAnsi="Helvetica"/>
        </w:rPr>
      </w:pPr>
    </w:p>
    <w:p w14:paraId="093AB747" w14:textId="53949A30" w:rsidR="001925E6" w:rsidRDefault="001925E6" w:rsidP="00A74B35">
      <w:pPr>
        <w:rPr>
          <w:rFonts w:ascii="Helvetica" w:hAnsi="Helvetica"/>
        </w:rPr>
      </w:pPr>
      <w:r>
        <w:rPr>
          <w:rFonts w:ascii="Helvetica" w:hAnsi="Helvetica"/>
          <w:noProof/>
        </w:rPr>
        <w:drawing>
          <wp:inline distT="0" distB="0" distL="0" distR="0" wp14:anchorId="06EBFF74" wp14:editId="6417D566">
            <wp:extent cx="2943225" cy="2649965"/>
            <wp:effectExtent l="0" t="0" r="3175" b="4445"/>
            <wp:docPr id="479133663" name="Picture 4" descr="A graph of a number of nanopart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33663" name="Picture 4" descr="A graph of a number of nanoparticles&#10;&#10;Description automatically generated"/>
                    <pic:cNvPicPr/>
                  </pic:nvPicPr>
                  <pic:blipFill rotWithShape="1">
                    <a:blip r:embed="rId32" cstate="print">
                      <a:extLst>
                        <a:ext uri="{28A0092B-C50C-407E-A947-70E740481C1C}">
                          <a14:useLocalDpi xmlns:a14="http://schemas.microsoft.com/office/drawing/2010/main" val="0"/>
                        </a:ext>
                      </a:extLst>
                    </a:blip>
                    <a:srcRect l="2630" t="4807" b="3652"/>
                    <a:stretch/>
                  </pic:blipFill>
                  <pic:spPr bwMode="auto">
                    <a:xfrm>
                      <a:off x="0" y="0"/>
                      <a:ext cx="2958919" cy="2664095"/>
                    </a:xfrm>
                    <a:prstGeom prst="rect">
                      <a:avLst/>
                    </a:prstGeom>
                    <a:ln>
                      <a:noFill/>
                    </a:ln>
                    <a:extLst>
                      <a:ext uri="{53640926-AAD7-44D8-BBD7-CCE9431645EC}">
                        <a14:shadowObscured xmlns:a14="http://schemas.microsoft.com/office/drawing/2010/main"/>
                      </a:ext>
                    </a:extLst>
                  </pic:spPr>
                </pic:pic>
              </a:graphicData>
            </a:graphic>
          </wp:inline>
        </w:drawing>
      </w:r>
    </w:p>
    <w:p w14:paraId="0A31F86F" w14:textId="282D11FD" w:rsidR="001925E6" w:rsidRPr="00A74B35" w:rsidRDefault="001925E6" w:rsidP="00A74B35">
      <w:pPr>
        <w:rPr>
          <w:rFonts w:ascii="Helvetica" w:hAnsi="Helvetica"/>
        </w:rPr>
      </w:pPr>
      <w:r>
        <w:rPr>
          <w:rFonts w:ascii="Helvetica" w:hAnsi="Helvetica"/>
        </w:rPr>
        <w:t>hCD47 nanobeads prolongs bloodstream circulation.</w:t>
      </w:r>
    </w:p>
    <w:p w14:paraId="35F8CBBC" w14:textId="77777777" w:rsidR="00A74B35" w:rsidRDefault="00A74B35" w:rsidP="00A74B35">
      <w:pPr>
        <w:rPr>
          <w:rFonts w:ascii="Helvetica" w:hAnsi="Helvetica"/>
        </w:rPr>
      </w:pPr>
    </w:p>
    <w:p w14:paraId="1DDEF6D2" w14:textId="39BFADF8" w:rsidR="00A319AF" w:rsidRDefault="00A319AF" w:rsidP="00A74B35">
      <w:pPr>
        <w:rPr>
          <w:rFonts w:ascii="Helvetica" w:hAnsi="Helvetica"/>
        </w:rPr>
      </w:pPr>
      <w:r>
        <w:rPr>
          <w:rFonts w:ascii="Helvetica" w:hAnsi="Helvetica"/>
          <w:noProof/>
        </w:rPr>
        <w:lastRenderedPageBreak/>
        <w:drawing>
          <wp:inline distT="0" distB="0" distL="0" distR="0" wp14:anchorId="0981CACE" wp14:editId="47EDA671">
            <wp:extent cx="3357328" cy="2663368"/>
            <wp:effectExtent l="0" t="0" r="0" b="3810"/>
            <wp:docPr id="154092191" name="Picture 3" descr="A graph of a number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2191" name="Picture 3" descr="A graph of a number of numbers and a line&#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1784" r="4341" b="1505"/>
                    <a:stretch/>
                  </pic:blipFill>
                  <pic:spPr bwMode="auto">
                    <a:xfrm>
                      <a:off x="0" y="0"/>
                      <a:ext cx="3367504" cy="2671441"/>
                    </a:xfrm>
                    <a:prstGeom prst="rect">
                      <a:avLst/>
                    </a:prstGeom>
                    <a:ln>
                      <a:noFill/>
                    </a:ln>
                    <a:extLst>
                      <a:ext uri="{53640926-AAD7-44D8-BBD7-CCE9431645EC}">
                        <a14:shadowObscured xmlns:a14="http://schemas.microsoft.com/office/drawing/2010/main"/>
                      </a:ext>
                    </a:extLst>
                  </pic:spPr>
                </pic:pic>
              </a:graphicData>
            </a:graphic>
          </wp:inline>
        </w:drawing>
      </w:r>
    </w:p>
    <w:p w14:paraId="25DFAC5D" w14:textId="3CD8913C" w:rsidR="00A319AF" w:rsidRDefault="00D1637B" w:rsidP="00A74B35">
      <w:pPr>
        <w:rPr>
          <w:rFonts w:ascii="Helvetica" w:hAnsi="Helvetica"/>
        </w:rPr>
      </w:pPr>
      <w:r>
        <w:rPr>
          <w:rFonts w:ascii="Helvetica" w:hAnsi="Helvetica"/>
        </w:rPr>
        <w:t>Paclitaxel, cancer drug (Tax) was loaded into Self nanobeads, as well as into beads with PEG and/or antibody against hCD47. Tax-loaded beads hCD47 or Self-peptide plus PEG and hCD47-targeting antibody shrank tumors more than beads lacking Self.</w:t>
      </w:r>
    </w:p>
    <w:p w14:paraId="06CD81A2" w14:textId="77777777" w:rsidR="00D1637B" w:rsidRDefault="00D1637B" w:rsidP="00A74B35">
      <w:pPr>
        <w:rPr>
          <w:rFonts w:ascii="Helvetica" w:hAnsi="Helvetica"/>
        </w:rPr>
      </w:pPr>
    </w:p>
    <w:p w14:paraId="17E21C61" w14:textId="77777777" w:rsidR="00A74B35" w:rsidRPr="00A74B35" w:rsidRDefault="00A74B35" w:rsidP="00A74B35">
      <w:pPr>
        <w:rPr>
          <w:rFonts w:ascii="Helvetica" w:hAnsi="Helvetica"/>
        </w:rPr>
      </w:pPr>
    </w:p>
    <w:p w14:paraId="12952715" w14:textId="77777777" w:rsidR="00A74B35" w:rsidRDefault="00A74B35" w:rsidP="003A7DDF">
      <w:pPr>
        <w:rPr>
          <w:rFonts w:ascii="Helvetica" w:hAnsi="Helvetica"/>
        </w:rPr>
      </w:pPr>
    </w:p>
    <w:p w14:paraId="164BA45D" w14:textId="7F9EF645" w:rsidR="00A74B35" w:rsidRDefault="00F929BE" w:rsidP="003A7DDF">
      <w:pPr>
        <w:rPr>
          <w:rFonts w:ascii="Helvetica" w:hAnsi="Helvetica"/>
        </w:rPr>
      </w:pPr>
      <w:r>
        <w:rPr>
          <w:rFonts w:ascii="Helvetica" w:hAnsi="Helvetica"/>
          <w:noProof/>
        </w:rPr>
        <w:drawing>
          <wp:inline distT="0" distB="0" distL="0" distR="0" wp14:anchorId="105ABF8A" wp14:editId="760155D2">
            <wp:extent cx="4186875" cy="3315881"/>
            <wp:effectExtent l="0" t="0" r="4445" b="0"/>
            <wp:docPr id="69773764" name="Picture 1" descr="A graph of a graph showing the results of a nanobea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3764" name="Picture 1" descr="A graph of a graph showing the results of a nanobeans&#10;&#10;Description automatically generated with medium confidence"/>
                    <pic:cNvPicPr/>
                  </pic:nvPicPr>
                  <pic:blipFill rotWithShape="1">
                    <a:blip r:embed="rId34">
                      <a:extLst>
                        <a:ext uri="{28A0092B-C50C-407E-A947-70E740481C1C}">
                          <a14:useLocalDpi xmlns:a14="http://schemas.microsoft.com/office/drawing/2010/main" val="0"/>
                        </a:ext>
                      </a:extLst>
                    </a:blip>
                    <a:srcRect l="2539" t="4297" r="4662"/>
                    <a:stretch/>
                  </pic:blipFill>
                  <pic:spPr bwMode="auto">
                    <a:xfrm>
                      <a:off x="0" y="0"/>
                      <a:ext cx="4204703" cy="3330000"/>
                    </a:xfrm>
                    <a:prstGeom prst="rect">
                      <a:avLst/>
                    </a:prstGeom>
                    <a:ln>
                      <a:noFill/>
                    </a:ln>
                    <a:extLst>
                      <a:ext uri="{53640926-AAD7-44D8-BBD7-CCE9431645EC}">
                        <a14:shadowObscured xmlns:a14="http://schemas.microsoft.com/office/drawing/2010/main"/>
                      </a:ext>
                    </a:extLst>
                  </pic:spPr>
                </pic:pic>
              </a:graphicData>
            </a:graphic>
          </wp:inline>
        </w:drawing>
      </w:r>
    </w:p>
    <w:p w14:paraId="214AAA87" w14:textId="39A08BA6" w:rsidR="00A74B35" w:rsidRDefault="00F929BE" w:rsidP="00F929BE">
      <w:pPr>
        <w:rPr>
          <w:rFonts w:ascii="Helvetica" w:hAnsi="Helvetica"/>
        </w:rPr>
      </w:pPr>
      <w:r w:rsidRPr="00F929BE">
        <w:rPr>
          <w:rFonts w:ascii="Helvetica" w:hAnsi="Helvetica"/>
        </w:rPr>
        <w:t>The inverse correlation between uptake by immune cells and persistence in vivo indicates a potential mechanism underlying nanoparticle clearance or elimination from the body. It suggests that nanoparticles taken up more efficiently by immune cells may be more readily cleared from circulation, while those with lower uptake may exhibit prolonged circulation times</w:t>
      </w:r>
      <w:r>
        <w:rPr>
          <w:rFonts w:ascii="Helvetica" w:hAnsi="Helvetica"/>
        </w:rPr>
        <w:t>: exosomes with reduced immune cell uptake, are more likely to evade immune clearance and reach their target tissue.</w:t>
      </w:r>
    </w:p>
    <w:p w14:paraId="0A76E47B" w14:textId="77777777" w:rsidR="00F929BE" w:rsidRDefault="00F929BE" w:rsidP="00F929BE">
      <w:pPr>
        <w:rPr>
          <w:rFonts w:ascii="Helvetica" w:hAnsi="Helvetica"/>
        </w:rPr>
      </w:pPr>
    </w:p>
    <w:p w14:paraId="2F7FC488" w14:textId="77777777" w:rsidR="00F929BE" w:rsidRPr="00F929BE" w:rsidRDefault="00F929BE" w:rsidP="00F929BE">
      <w:pPr>
        <w:rPr>
          <w:rFonts w:ascii="Helvetica" w:hAnsi="Helvetica"/>
        </w:rPr>
      </w:pPr>
    </w:p>
    <w:p w14:paraId="72C62D66" w14:textId="77777777" w:rsidR="00A74B35" w:rsidRDefault="00A74B35" w:rsidP="003A7DDF">
      <w:pPr>
        <w:rPr>
          <w:rFonts w:ascii="Helvetica" w:hAnsi="Helvetica"/>
        </w:rPr>
      </w:pPr>
    </w:p>
    <w:p w14:paraId="2619DA54" w14:textId="60A0CD18" w:rsidR="00A74B35" w:rsidRDefault="006262C1" w:rsidP="003A7DDF">
      <w:pPr>
        <w:rPr>
          <w:rFonts w:ascii="Helvetica" w:hAnsi="Helvetica"/>
        </w:rPr>
      </w:pPr>
      <w:r>
        <w:rPr>
          <w:rFonts w:ascii="Helvetica" w:hAnsi="Helvetica"/>
          <w:noProof/>
        </w:rPr>
        <w:drawing>
          <wp:inline distT="0" distB="0" distL="0" distR="0" wp14:anchorId="13E8EF3B" wp14:editId="5DDAAD51">
            <wp:extent cx="4384788" cy="2570922"/>
            <wp:effectExtent l="0" t="0" r="0" b="0"/>
            <wp:docPr id="1051902328"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02328" name="Picture 2" descr="A screenshot of a computer screen&#10;&#10;Description automatically generated"/>
                    <pic:cNvPicPr/>
                  </pic:nvPicPr>
                  <pic:blipFill rotWithShape="1">
                    <a:blip r:embed="rId35">
                      <a:extLst>
                        <a:ext uri="{28A0092B-C50C-407E-A947-70E740481C1C}">
                          <a14:useLocalDpi xmlns:a14="http://schemas.microsoft.com/office/drawing/2010/main" val="0"/>
                        </a:ext>
                      </a:extLst>
                    </a:blip>
                    <a:srcRect l="1453" r="2131" b="5036"/>
                    <a:stretch/>
                  </pic:blipFill>
                  <pic:spPr bwMode="auto">
                    <a:xfrm>
                      <a:off x="0" y="0"/>
                      <a:ext cx="4396292" cy="2577667"/>
                    </a:xfrm>
                    <a:prstGeom prst="rect">
                      <a:avLst/>
                    </a:prstGeom>
                    <a:ln>
                      <a:noFill/>
                    </a:ln>
                    <a:extLst>
                      <a:ext uri="{53640926-AAD7-44D8-BBD7-CCE9431645EC}">
                        <a14:shadowObscured xmlns:a14="http://schemas.microsoft.com/office/drawing/2010/main"/>
                      </a:ext>
                    </a:extLst>
                  </pic:spPr>
                </pic:pic>
              </a:graphicData>
            </a:graphic>
          </wp:inline>
        </w:drawing>
      </w:r>
    </w:p>
    <w:p w14:paraId="6016B027" w14:textId="19CF6F69" w:rsidR="00A74B35" w:rsidRPr="006262C1" w:rsidRDefault="006262C1" w:rsidP="003A7DDF">
      <w:pPr>
        <w:rPr>
          <w:rFonts w:ascii="Helvetica" w:hAnsi="Helvetica"/>
        </w:rPr>
      </w:pPr>
      <w:r>
        <w:rPr>
          <w:rFonts w:ascii="Helvetica" w:hAnsi="Helvetica"/>
        </w:rPr>
        <w:t>Binding of hCD47 and Self peptide increases phosphor-SIRP</w:t>
      </w:r>
      <m:oMath>
        <m:r>
          <m:rPr>
            <m:sty m:val="p"/>
          </m:rPr>
          <w:rPr>
            <w:rFonts w:ascii="Cambria Math" w:hAnsi="Cambria Math"/>
          </w:rPr>
          <m:t>α</m:t>
        </m:r>
      </m:oMath>
    </w:p>
    <w:p w14:paraId="70089778" w14:textId="77777777" w:rsidR="006262C1" w:rsidRDefault="006262C1" w:rsidP="003A7DDF">
      <w:pPr>
        <w:rPr>
          <w:rFonts w:ascii="Helvetica" w:hAnsi="Helvetica"/>
        </w:rPr>
      </w:pPr>
    </w:p>
    <w:p w14:paraId="2C70B827" w14:textId="601872A9" w:rsidR="0010090E" w:rsidRPr="006260F0" w:rsidRDefault="0010090E" w:rsidP="00251B74">
      <w:pPr>
        <w:pStyle w:val="ListParagraph"/>
        <w:numPr>
          <w:ilvl w:val="0"/>
          <w:numId w:val="70"/>
        </w:numPr>
        <w:rPr>
          <w:rFonts w:ascii="Helvetica" w:hAnsi="Helvetica"/>
          <w:u w:val="single"/>
        </w:rPr>
      </w:pPr>
      <w:r w:rsidRPr="00251B74">
        <w:rPr>
          <w:rFonts w:ascii="Helvetica" w:hAnsi="Helvetica"/>
        </w:rPr>
        <w:t>Catharina Melzer et al.</w:t>
      </w:r>
      <w:r w:rsidR="006260F0">
        <w:rPr>
          <w:rFonts w:ascii="Helvetica" w:hAnsi="Helvetica"/>
        </w:rPr>
        <w:t>,</w:t>
      </w:r>
      <w:r w:rsidRPr="00251B74">
        <w:rPr>
          <w:rFonts w:ascii="Helvetica" w:hAnsi="Helvetica"/>
        </w:rPr>
        <w:t xml:space="preserve"> </w:t>
      </w:r>
      <w:r w:rsidRPr="006260F0">
        <w:rPr>
          <w:rStyle w:val="current-selection"/>
          <w:rFonts w:ascii="Helvetica" w:eastAsiaTheme="majorEastAsia" w:hAnsi="Helvetica" w:cs="Arial"/>
          <w:u w:val="single"/>
          <w:shd w:val="clear" w:color="auto" w:fill="FFFFFF"/>
        </w:rPr>
        <w:t>Taxol-Loaded MSC-Derived Exosomes Provide a</w:t>
      </w:r>
    </w:p>
    <w:p w14:paraId="119274C1" w14:textId="3F14421D" w:rsidR="00062E8A" w:rsidRPr="006260F0" w:rsidRDefault="0010090E" w:rsidP="0010090E">
      <w:pPr>
        <w:rPr>
          <w:rStyle w:val="current-selection"/>
          <w:rFonts w:ascii="Helvetica" w:eastAsiaTheme="majorEastAsia" w:hAnsi="Helvetica" w:cs="Arial"/>
          <w:u w:val="single"/>
          <w:shd w:val="clear" w:color="auto" w:fill="FFFFFF"/>
        </w:rPr>
      </w:pPr>
      <w:r w:rsidRPr="006260F0">
        <w:rPr>
          <w:rStyle w:val="current-selection"/>
          <w:rFonts w:ascii="Helvetica" w:eastAsiaTheme="majorEastAsia" w:hAnsi="Helvetica" w:cs="Arial"/>
          <w:u w:val="single"/>
          <w:shd w:val="clear" w:color="auto" w:fill="FFFFFF"/>
        </w:rPr>
        <w:t>Therapeutic Vehicle to Target Metastatic Breast</w:t>
      </w:r>
      <w:r w:rsidRPr="006260F0">
        <w:rPr>
          <w:rFonts w:ascii="Helvetica" w:hAnsi="Helvetica"/>
          <w:u w:val="single"/>
        </w:rPr>
        <w:t xml:space="preserve"> </w:t>
      </w:r>
      <w:r w:rsidRPr="006260F0">
        <w:rPr>
          <w:rStyle w:val="current-selection"/>
          <w:rFonts w:ascii="Helvetica" w:eastAsiaTheme="majorEastAsia" w:hAnsi="Helvetica" w:cs="Arial"/>
          <w:u w:val="single"/>
          <w:shd w:val="clear" w:color="auto" w:fill="FFFFFF"/>
        </w:rPr>
        <w:t>Cancer and Other Carcinoma Cells</w:t>
      </w:r>
    </w:p>
    <w:p w14:paraId="521CA3CF" w14:textId="3F1D5E4D" w:rsidR="0010090E" w:rsidRDefault="007C06E2" w:rsidP="0010090E">
      <w:pPr>
        <w:rPr>
          <w:rFonts w:ascii="Helvetica" w:hAnsi="Helvetica"/>
        </w:rPr>
      </w:pPr>
      <w:r>
        <w:rPr>
          <w:rStyle w:val="current-selection"/>
          <w:rFonts w:ascii="Helvetica" w:eastAsiaTheme="majorEastAsia" w:hAnsi="Helvetica" w:cs="Arial"/>
          <w:shd w:val="clear" w:color="auto" w:fill="FFFFFF"/>
        </w:rPr>
        <w:t xml:space="preserve">CANCERS 2019, Doi: </w:t>
      </w:r>
      <w:r w:rsidRPr="007C06E2">
        <w:rPr>
          <w:rFonts w:ascii="Helvetica" w:hAnsi="Helvetica"/>
        </w:rPr>
        <w:t>10.3390/cancers11060798</w:t>
      </w:r>
      <w:r>
        <w:rPr>
          <w:rFonts w:ascii="Helvetica" w:hAnsi="Helvetica"/>
        </w:rPr>
        <w:t xml:space="preserve"> </w:t>
      </w:r>
      <w:sdt>
        <w:sdtPr>
          <w:rPr>
            <w:rFonts w:ascii="Helvetica" w:hAnsi="Helvetica"/>
          </w:rPr>
          <w:alias w:val="SmartCite Citation"/>
          <w:tag w:val="ce22528b-be9e-4e42-9171-10fd25b6886e:6aebb6e9-3438-4f71-8254-c24b77796af5+"/>
          <w:id w:val="-719523840"/>
          <w:placeholder>
            <w:docPart w:val="DefaultPlaceholder_-1854013440"/>
          </w:placeholder>
        </w:sdtPr>
        <w:sdtContent>
          <w:r w:rsidR="00285870" w:rsidRPr="00285870">
            <w:rPr>
              <w:rFonts w:ascii="Helvetica" w:hAnsi="Helvetica"/>
            </w:rPr>
            <w:t>[9]</w:t>
          </w:r>
        </w:sdtContent>
      </w:sdt>
    </w:p>
    <w:p w14:paraId="742D2193" w14:textId="1EFA77D6" w:rsidR="00062E8A" w:rsidRPr="00A35A83" w:rsidRDefault="00062E8A" w:rsidP="00A35A83">
      <w:pPr>
        <w:pStyle w:val="ListParagraph"/>
        <w:numPr>
          <w:ilvl w:val="0"/>
          <w:numId w:val="72"/>
        </w:numPr>
        <w:rPr>
          <w:rFonts w:ascii="Helvetica" w:hAnsi="Helvetica"/>
        </w:rPr>
      </w:pPr>
      <w:r w:rsidRPr="00A35A83">
        <w:rPr>
          <w:rFonts w:ascii="Helvetica" w:hAnsi="Helvetica"/>
        </w:rPr>
        <w:t xml:space="preserve">Various human cancer cell lines, including A549 lung cancer, SK-OV-3 ovarian cancer, and MDA-hyb1 breast cancer cells, were exposed to exosomes derived from human mesenchymal stroma/stem-like cells (MSCs) treated with sub-lethal doses of </w:t>
      </w:r>
      <w:r w:rsidR="00657962" w:rsidRPr="00A35A83">
        <w:rPr>
          <w:rFonts w:ascii="Helvetica" w:hAnsi="Helvetica"/>
        </w:rPr>
        <w:t>Taxol</w:t>
      </w:r>
      <w:r w:rsidRPr="00A35A83">
        <w:rPr>
          <w:rFonts w:ascii="Helvetica" w:hAnsi="Helvetica"/>
        </w:rPr>
        <w:t xml:space="preserve"> </w:t>
      </w:r>
      <w:r w:rsidR="00332B94" w:rsidRPr="00A35A83">
        <w:rPr>
          <w:rFonts w:ascii="Helvetica" w:hAnsi="Helvetica"/>
        </w:rPr>
        <w:t xml:space="preserve">(Paclitaxel, a very common chemotherapy drug) </w:t>
      </w:r>
      <w:r w:rsidRPr="00A35A83">
        <w:rPr>
          <w:rFonts w:ascii="Helvetica" w:hAnsi="Helvetica"/>
        </w:rPr>
        <w:t>for 24 hours.</w:t>
      </w:r>
    </w:p>
    <w:p w14:paraId="05811914" w14:textId="1FFBE3CC" w:rsidR="008A4F30" w:rsidRPr="00A35A83" w:rsidRDefault="00062E8A" w:rsidP="00A35A83">
      <w:pPr>
        <w:pStyle w:val="ListParagraph"/>
        <w:numPr>
          <w:ilvl w:val="0"/>
          <w:numId w:val="72"/>
        </w:numPr>
        <w:rPr>
          <w:rFonts w:ascii="Helvetica" w:hAnsi="Helvetica"/>
        </w:rPr>
      </w:pPr>
      <w:r w:rsidRPr="00A35A83">
        <w:rPr>
          <w:rFonts w:ascii="Helvetica" w:hAnsi="Helvetica"/>
        </w:rPr>
        <w:t xml:space="preserve">While exosomes from untreated MSCs showed minimal impact on tumor cell growth, those derived from </w:t>
      </w:r>
      <w:r w:rsidR="00CB12C2" w:rsidRPr="00A35A83">
        <w:rPr>
          <w:rFonts w:ascii="Helvetica" w:hAnsi="Helvetica"/>
        </w:rPr>
        <w:t>Taxol</w:t>
      </w:r>
      <w:r w:rsidRPr="00A35A83">
        <w:rPr>
          <w:rFonts w:ascii="Helvetica" w:hAnsi="Helvetica"/>
        </w:rPr>
        <w:t xml:space="preserve"> treated MSCs exhibited remarkable cytotoxicity, ranging from 80% to 90%. Quantitative analysis via LC-MS/MS revealed a notable 7.6-fold decrease in Taxol concentration within MSC exosomes compared to equivalent cytotoxic doses of Taxol alone, indicating a heightened tumor-targeting efficacy.</w:t>
      </w:r>
    </w:p>
    <w:p w14:paraId="75F2FC95" w14:textId="11358CDD" w:rsidR="00062E8A" w:rsidRPr="00A35A83" w:rsidRDefault="00A774A8" w:rsidP="00A35A83">
      <w:pPr>
        <w:pStyle w:val="ListParagraph"/>
        <w:numPr>
          <w:ilvl w:val="0"/>
          <w:numId w:val="72"/>
        </w:numPr>
        <w:rPr>
          <w:rFonts w:ascii="Helvetica" w:hAnsi="Helvetica"/>
        </w:rPr>
      </w:pPr>
      <w:r w:rsidRPr="00A35A83">
        <w:rPr>
          <w:rFonts w:ascii="Helvetica" w:hAnsi="Helvetica"/>
        </w:rPr>
        <w:t xml:space="preserve">Subsequently, the efficacy of MSC-derived </w:t>
      </w:r>
      <w:r w:rsidR="00CB12C2" w:rsidRPr="00A35A83">
        <w:rPr>
          <w:rFonts w:ascii="Helvetica" w:hAnsi="Helvetica"/>
        </w:rPr>
        <w:t>Taxol</w:t>
      </w:r>
      <w:r w:rsidRPr="00A35A83">
        <w:rPr>
          <w:rFonts w:ascii="Helvetica" w:hAnsi="Helvetica"/>
        </w:rPr>
        <w:t xml:space="preserve"> exosomes was evaluated in vivo using </w:t>
      </w:r>
      <w:proofErr w:type="spellStart"/>
      <w:r w:rsidRPr="00A35A83">
        <w:rPr>
          <w:rFonts w:ascii="Helvetica" w:hAnsi="Helvetica"/>
        </w:rPr>
        <w:t>NODscid</w:t>
      </w:r>
      <w:proofErr w:type="spellEnd"/>
      <w:r w:rsidRPr="00A35A83">
        <w:rPr>
          <w:rFonts w:ascii="Helvetica" w:hAnsi="Helvetica"/>
        </w:rPr>
        <w:t xml:space="preserve"> mice bearing highly metastatic MDA-hyb1 breast tumors. Systemic administration of MSC-derived </w:t>
      </w:r>
      <w:r w:rsidR="00CB12C2" w:rsidRPr="00A35A83">
        <w:rPr>
          <w:rFonts w:ascii="Helvetica" w:hAnsi="Helvetica"/>
        </w:rPr>
        <w:t>Taxol</w:t>
      </w:r>
      <w:r w:rsidRPr="00A35A83">
        <w:rPr>
          <w:rFonts w:ascii="Helvetica" w:hAnsi="Helvetica"/>
        </w:rPr>
        <w:t xml:space="preserve"> exosomes led to a remarkable reduction of over 60% in subcutaneous primary tumors. Furthermore, metastases to distant organs such as lung, liver, spleen, and kidney were halved, mirroring the effects of </w:t>
      </w:r>
      <w:r w:rsidR="00CB12C2" w:rsidRPr="00A35A83">
        <w:rPr>
          <w:rFonts w:ascii="Helvetica" w:hAnsi="Helvetica"/>
        </w:rPr>
        <w:t>Taxol</w:t>
      </w:r>
      <w:r w:rsidRPr="00A35A83">
        <w:rPr>
          <w:rFonts w:ascii="Helvetica" w:hAnsi="Helvetica"/>
        </w:rPr>
        <w:t xml:space="preserve">, despite the exosome-bound </w:t>
      </w:r>
      <w:r w:rsidR="00CB12C2" w:rsidRPr="00A35A83">
        <w:rPr>
          <w:rFonts w:ascii="Helvetica" w:hAnsi="Helvetica"/>
        </w:rPr>
        <w:t>Taxol</w:t>
      </w:r>
      <w:r w:rsidRPr="00A35A83">
        <w:rPr>
          <w:rFonts w:ascii="Helvetica" w:hAnsi="Helvetica"/>
        </w:rPr>
        <w:t xml:space="preserve"> being approximately 1000-fold less concentrated.</w:t>
      </w:r>
    </w:p>
    <w:p w14:paraId="0C2AED7C" w14:textId="77777777" w:rsidR="008A4F30" w:rsidRDefault="008A4F30" w:rsidP="003A7DDF">
      <w:pPr>
        <w:rPr>
          <w:rFonts w:ascii="Helvetica" w:hAnsi="Helvetica"/>
        </w:rPr>
      </w:pPr>
    </w:p>
    <w:p w14:paraId="2F2DFD13" w14:textId="77777777" w:rsidR="008A4F30" w:rsidRDefault="008A4F30" w:rsidP="003A7DDF">
      <w:pPr>
        <w:rPr>
          <w:rFonts w:ascii="Helvetica" w:hAnsi="Helvetica"/>
        </w:rPr>
      </w:pPr>
    </w:p>
    <w:p w14:paraId="01878F3E" w14:textId="77777777" w:rsidR="008A4F30" w:rsidRDefault="008A4F30" w:rsidP="003A7DDF">
      <w:pPr>
        <w:rPr>
          <w:rFonts w:ascii="Helvetica" w:hAnsi="Helvetica"/>
        </w:rPr>
      </w:pPr>
    </w:p>
    <w:p w14:paraId="2BA7025E" w14:textId="77777777" w:rsidR="008A4F30" w:rsidRPr="006262C1" w:rsidRDefault="008A4F30" w:rsidP="003A7DDF">
      <w:pPr>
        <w:rPr>
          <w:rFonts w:ascii="Helvetica" w:hAnsi="Helvetica"/>
        </w:rPr>
      </w:pPr>
    </w:p>
    <w:p w14:paraId="39FE0D26" w14:textId="77777777" w:rsidR="00A74B35" w:rsidRDefault="00A74B35" w:rsidP="003A7DDF">
      <w:pPr>
        <w:rPr>
          <w:rFonts w:ascii="Helvetica" w:hAnsi="Helvetica"/>
        </w:rPr>
      </w:pPr>
    </w:p>
    <w:p w14:paraId="7A873747" w14:textId="77777777" w:rsidR="00A74B35" w:rsidRDefault="00A74B35" w:rsidP="003A7DDF">
      <w:pPr>
        <w:rPr>
          <w:rFonts w:ascii="Helvetica" w:hAnsi="Helvetica"/>
        </w:rPr>
      </w:pPr>
    </w:p>
    <w:p w14:paraId="03B825DF" w14:textId="2A41713A" w:rsidR="00A74B35" w:rsidRDefault="00737A0D" w:rsidP="003A7DDF">
      <w:pPr>
        <w:rPr>
          <w:rFonts w:ascii="Helvetica" w:hAnsi="Helvetica"/>
        </w:rPr>
      </w:pPr>
      <w:r>
        <w:rPr>
          <w:rFonts w:ascii="Helvetica" w:hAnsi="Helvetica"/>
          <w:noProof/>
        </w:rPr>
        <w:lastRenderedPageBreak/>
        <w:drawing>
          <wp:inline distT="0" distB="0" distL="0" distR="0" wp14:anchorId="2BA191C4" wp14:editId="6D7DF69B">
            <wp:extent cx="5943600" cy="4671060"/>
            <wp:effectExtent l="0" t="0" r="0" b="2540"/>
            <wp:docPr id="611596275" name="Picture 3" descr="A collage of different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6275" name="Picture 3" descr="A collage of different graph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4671060"/>
                    </a:xfrm>
                    <a:prstGeom prst="rect">
                      <a:avLst/>
                    </a:prstGeom>
                  </pic:spPr>
                </pic:pic>
              </a:graphicData>
            </a:graphic>
          </wp:inline>
        </w:drawing>
      </w:r>
    </w:p>
    <w:p w14:paraId="4C0CADA9" w14:textId="77777777" w:rsidR="00A74B35" w:rsidRDefault="00A74B35" w:rsidP="003A7DDF">
      <w:pPr>
        <w:rPr>
          <w:rFonts w:ascii="Helvetica" w:hAnsi="Helvetica"/>
        </w:rPr>
      </w:pPr>
    </w:p>
    <w:p w14:paraId="48D8CBC0" w14:textId="2C20127F" w:rsidR="00A74B35" w:rsidRDefault="00737A0D" w:rsidP="00B91234">
      <w:pPr>
        <w:pStyle w:val="ListParagraph"/>
        <w:numPr>
          <w:ilvl w:val="0"/>
          <w:numId w:val="71"/>
        </w:numPr>
        <w:ind w:left="360"/>
        <w:rPr>
          <w:rFonts w:ascii="Helvetica" w:hAnsi="Helvetica"/>
        </w:rPr>
      </w:pPr>
      <w:r>
        <w:rPr>
          <w:rFonts w:ascii="Helvetica" w:hAnsi="Helvetica"/>
        </w:rPr>
        <w:t xml:space="preserve">Characterization of the four different MSC investigated </w:t>
      </w:r>
      <w:r w:rsidR="00B91234">
        <w:rPr>
          <w:rFonts w:ascii="Helvetica" w:hAnsi="Helvetica"/>
        </w:rPr>
        <w:t>populations.</w:t>
      </w:r>
    </w:p>
    <w:p w14:paraId="7DF300D5" w14:textId="65726A53" w:rsidR="00737A0D" w:rsidRDefault="00737A0D" w:rsidP="00B91234">
      <w:pPr>
        <w:pStyle w:val="ListParagraph"/>
        <w:numPr>
          <w:ilvl w:val="0"/>
          <w:numId w:val="71"/>
        </w:numPr>
        <w:ind w:left="360"/>
        <w:rPr>
          <w:rFonts w:ascii="Helvetica" w:hAnsi="Helvetica"/>
        </w:rPr>
      </w:pPr>
      <w:r>
        <w:rPr>
          <w:rFonts w:ascii="Helvetica" w:hAnsi="Helvetica"/>
        </w:rPr>
        <w:t>Kinetic of exosomes production by MSC</w:t>
      </w:r>
      <w:r w:rsidRPr="00737A0D">
        <w:rPr>
          <w:rFonts w:ascii="Helvetica" w:hAnsi="Helvetica"/>
          <w:vertAlign w:val="superscript"/>
        </w:rPr>
        <w:t>GFP</w:t>
      </w:r>
      <w:r>
        <w:rPr>
          <w:rFonts w:ascii="Helvetica" w:hAnsi="Helvetica"/>
        </w:rPr>
        <w:t>, progressive exosome release increase to reach a plateau after 24h</w:t>
      </w:r>
      <w:r w:rsidR="00B91234">
        <w:rPr>
          <w:rFonts w:ascii="Helvetica" w:hAnsi="Helvetica"/>
        </w:rPr>
        <w:t>.</w:t>
      </w:r>
    </w:p>
    <w:p w14:paraId="3B53CDED" w14:textId="4898B9DF" w:rsidR="00737A0D" w:rsidRPr="00737A0D" w:rsidRDefault="00737A0D" w:rsidP="00B91234">
      <w:pPr>
        <w:pStyle w:val="ListParagraph"/>
        <w:numPr>
          <w:ilvl w:val="0"/>
          <w:numId w:val="71"/>
        </w:numPr>
        <w:ind w:left="360"/>
        <w:rPr>
          <w:rFonts w:ascii="Helvetica" w:hAnsi="Helvetica"/>
        </w:rPr>
      </w:pPr>
      <w:r>
        <w:rPr>
          <w:rFonts w:ascii="Helvetica" w:hAnsi="Helvetica"/>
        </w:rPr>
        <w:t xml:space="preserve">Quantification of exosome produced per cell within a specific timeframe: </w:t>
      </w:r>
    </w:p>
    <w:p w14:paraId="5D82268D" w14:textId="74E44557" w:rsidR="00A74B35" w:rsidRPr="00737A0D" w:rsidRDefault="00737A0D" w:rsidP="00B91234">
      <w:pPr>
        <w:rPr>
          <w:rFonts w:ascii="Helvetica" w:hAnsi="Helvetica"/>
        </w:rPr>
      </w:pPr>
      <w:r w:rsidRPr="00737A0D">
        <w:rPr>
          <w:rFonts w:ascii="Helvetica" w:hAnsi="Helvetica"/>
        </w:rPr>
        <w:t xml:space="preserve">Taxol-treated of MSC exhibited an average of 134.8 ± 67.1 </w:t>
      </w:r>
      <w:proofErr w:type="spellStart"/>
      <w:r w:rsidRPr="00737A0D">
        <w:rPr>
          <w:rFonts w:ascii="Helvetica" w:hAnsi="Helvetica"/>
        </w:rPr>
        <w:t>μg</w:t>
      </w:r>
      <w:proofErr w:type="spellEnd"/>
      <w:r w:rsidRPr="00737A0D">
        <w:rPr>
          <w:rFonts w:ascii="Helvetica" w:hAnsi="Helvetica"/>
        </w:rPr>
        <w:t xml:space="preserve"> exosome protein produced by 1.68 ± 0.7 × 106 MSC, which equals 92.4 ± 58.2 </w:t>
      </w:r>
      <w:proofErr w:type="spellStart"/>
      <w:r w:rsidRPr="00737A0D">
        <w:rPr>
          <w:rFonts w:ascii="Helvetica" w:hAnsi="Helvetica"/>
        </w:rPr>
        <w:t>pg</w:t>
      </w:r>
      <w:proofErr w:type="spellEnd"/>
      <w:r w:rsidRPr="00737A0D">
        <w:rPr>
          <w:rFonts w:ascii="Helvetica" w:hAnsi="Helvetica"/>
        </w:rPr>
        <w:t xml:space="preserve"> exosome protein per Taxol-treated cell within 24 h.</w:t>
      </w:r>
    </w:p>
    <w:p w14:paraId="5D3A98BC" w14:textId="7E37DA50" w:rsidR="00A74B35" w:rsidRPr="00B91234" w:rsidRDefault="00B91234" w:rsidP="00B91234">
      <w:pPr>
        <w:pStyle w:val="ListParagraph"/>
        <w:numPr>
          <w:ilvl w:val="0"/>
          <w:numId w:val="71"/>
        </w:numPr>
        <w:ind w:left="360"/>
        <w:rPr>
          <w:rFonts w:ascii="Helvetica" w:hAnsi="Helvetica"/>
        </w:rPr>
      </w:pPr>
      <w:r>
        <w:rPr>
          <w:rFonts w:ascii="Helvetica" w:eastAsiaTheme="majorEastAsia" w:hAnsi="Helvetica"/>
        </w:rPr>
        <w:t>A</w:t>
      </w:r>
      <w:r w:rsidRPr="00B91234">
        <w:rPr>
          <w:rFonts w:ascii="Helvetica" w:eastAsiaTheme="majorEastAsia" w:hAnsi="Helvetica"/>
        </w:rPr>
        <w:t>poptotic/necroptotic subG1</w:t>
      </w:r>
      <w:r>
        <w:rPr>
          <w:rFonts w:ascii="Helvetica" w:eastAsiaTheme="majorEastAsia" w:hAnsi="Helvetica"/>
        </w:rPr>
        <w:t xml:space="preserve"> </w:t>
      </w:r>
      <w:r w:rsidRPr="00B91234">
        <w:rPr>
          <w:rFonts w:ascii="Helvetica" w:eastAsiaTheme="majorEastAsia" w:hAnsi="Helvetica"/>
        </w:rPr>
        <w:t>phase cells remained at equally low levels in control (1.6% ± 0.6%) and Taxol-treated (1.7% ± 1.1%)</w:t>
      </w:r>
      <w:r w:rsidRPr="00B91234">
        <w:rPr>
          <w:rFonts w:ascii="Helvetica" w:hAnsi="Helvetica"/>
        </w:rPr>
        <w:t xml:space="preserve"> </w:t>
      </w:r>
      <w:r w:rsidRPr="00B91234">
        <w:rPr>
          <w:rFonts w:ascii="Helvetica" w:eastAsiaTheme="majorEastAsia" w:hAnsi="Helvetica"/>
        </w:rPr>
        <w:t>MSC populations, confirming no detectable cytotoxic effects</w:t>
      </w:r>
      <w:r>
        <w:rPr>
          <w:rFonts w:ascii="Helvetica" w:eastAsiaTheme="majorEastAsia" w:hAnsi="Helvetica"/>
        </w:rPr>
        <w:t>.</w:t>
      </w:r>
    </w:p>
    <w:p w14:paraId="5BE918C0" w14:textId="342C15F2" w:rsidR="00F40593" w:rsidRPr="00B91234" w:rsidRDefault="00F40593" w:rsidP="00B91234">
      <w:pPr>
        <w:rPr>
          <w:rFonts w:ascii="Helvetica" w:hAnsi="Helvetica"/>
        </w:rPr>
      </w:pPr>
      <w:r>
        <w:rPr>
          <w:rFonts w:ascii="Helvetica" w:hAnsi="Helvetica"/>
          <w:noProof/>
        </w:rPr>
        <w:lastRenderedPageBreak/>
        <w:drawing>
          <wp:inline distT="0" distB="0" distL="0" distR="0" wp14:anchorId="3758CCB0" wp14:editId="4D904ECE">
            <wp:extent cx="5943600" cy="4359910"/>
            <wp:effectExtent l="0" t="0" r="0" b="0"/>
            <wp:docPr id="15307379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37904" name="Picture 1530737904"/>
                    <pic:cNvPicPr/>
                  </pic:nvPicPr>
                  <pic:blipFill>
                    <a:blip r:embed="rId37">
                      <a:extLst>
                        <a:ext uri="{28A0092B-C50C-407E-A947-70E740481C1C}">
                          <a14:useLocalDpi xmlns:a14="http://schemas.microsoft.com/office/drawing/2010/main" val="0"/>
                        </a:ext>
                      </a:extLst>
                    </a:blip>
                    <a:stretch>
                      <a:fillRect/>
                    </a:stretch>
                  </pic:blipFill>
                  <pic:spPr>
                    <a:xfrm>
                      <a:off x="0" y="0"/>
                      <a:ext cx="5943600" cy="4359910"/>
                    </a:xfrm>
                    <a:prstGeom prst="rect">
                      <a:avLst/>
                    </a:prstGeom>
                  </pic:spPr>
                </pic:pic>
              </a:graphicData>
            </a:graphic>
          </wp:inline>
        </w:drawing>
      </w:r>
    </w:p>
    <w:p w14:paraId="6BA32A11" w14:textId="061603A6" w:rsidR="001953F3" w:rsidRPr="00370BFD" w:rsidRDefault="007540C1" w:rsidP="00370BFD">
      <w:pPr>
        <w:pStyle w:val="ListParagraph"/>
        <w:numPr>
          <w:ilvl w:val="0"/>
          <w:numId w:val="73"/>
        </w:numPr>
        <w:ind w:left="360"/>
        <w:rPr>
          <w:rStyle w:val="current-selection"/>
          <w:rFonts w:ascii="Helvetica" w:hAnsi="Helvetica"/>
        </w:rPr>
      </w:pPr>
      <w:r w:rsidRPr="00370BFD">
        <w:rPr>
          <w:rStyle w:val="current-selection"/>
          <w:rFonts w:ascii="Helvetica" w:eastAsiaTheme="majorEastAsia" w:hAnsi="Helvetica" w:cs="Arial"/>
          <w:shd w:val="clear" w:color="auto" w:fill="FFFFFF"/>
        </w:rPr>
        <w:t>Relative chemotherapeutic response of different human cancer cell populations, including</w:t>
      </w:r>
      <w:r w:rsidRPr="00370BFD">
        <w:rPr>
          <w:rFonts w:ascii="Helvetica" w:hAnsi="Helvetica"/>
        </w:rPr>
        <w:t xml:space="preserve"> </w:t>
      </w:r>
      <w:r w:rsidRPr="00370BFD">
        <w:rPr>
          <w:rStyle w:val="current-selection"/>
          <w:rFonts w:ascii="Helvetica" w:eastAsiaTheme="majorEastAsia" w:hAnsi="Helvetica" w:cs="Arial"/>
          <w:shd w:val="clear" w:color="auto" w:fill="FFFFFF"/>
        </w:rPr>
        <w:t>A549GFP lung cancer (upper panel), SK-OV-3GFP ovarian cancer (middle panel), and MDA-hyb1cherry</w:t>
      </w:r>
      <w:r w:rsidRPr="00370BFD">
        <w:rPr>
          <w:rFonts w:ascii="Helvetica" w:hAnsi="Helvetica"/>
        </w:rPr>
        <w:t xml:space="preserve"> </w:t>
      </w:r>
      <w:r w:rsidRPr="00370BFD">
        <w:rPr>
          <w:rStyle w:val="current-selection"/>
          <w:rFonts w:ascii="Helvetica" w:eastAsiaTheme="majorEastAsia" w:hAnsi="Helvetica" w:cs="Arial"/>
          <w:shd w:val="clear" w:color="auto" w:fill="FFFFFF"/>
        </w:rPr>
        <w:t>breast cancer (lower panel) cells, was tested for relative cell viability after exposure to different</w:t>
      </w:r>
      <w:r w:rsidRPr="00370BFD">
        <w:rPr>
          <w:rFonts w:ascii="Helvetica" w:hAnsi="Helvetica"/>
        </w:rPr>
        <w:t xml:space="preserve"> </w:t>
      </w:r>
      <w:r w:rsidRPr="00370BFD">
        <w:rPr>
          <w:rStyle w:val="current-selection"/>
          <w:rFonts w:ascii="Helvetica" w:eastAsiaTheme="majorEastAsia" w:hAnsi="Helvetica" w:cs="Arial"/>
          <w:shd w:val="clear" w:color="auto" w:fill="FFFFFF"/>
        </w:rPr>
        <w:t xml:space="preserve">concentrations of Taxol (100 </w:t>
      </w:r>
      <w:proofErr w:type="spellStart"/>
      <w:r w:rsidRPr="00370BFD">
        <w:rPr>
          <w:rStyle w:val="current-selection"/>
          <w:rFonts w:ascii="Helvetica" w:eastAsiaTheme="majorEastAsia" w:hAnsi="Helvetica" w:cs="Arial"/>
          <w:shd w:val="clear" w:color="auto" w:fill="FFFFFF"/>
        </w:rPr>
        <w:t>nM</w:t>
      </w:r>
      <w:proofErr w:type="spellEnd"/>
      <w:r w:rsidRPr="00370BFD">
        <w:rPr>
          <w:rStyle w:val="current-selection"/>
          <w:rFonts w:ascii="Helvetica" w:eastAsiaTheme="majorEastAsia" w:hAnsi="Helvetica" w:cs="Arial"/>
          <w:shd w:val="clear" w:color="auto" w:fill="FFFFFF"/>
        </w:rPr>
        <w:t xml:space="preserve">, 25 </w:t>
      </w:r>
      <w:proofErr w:type="spellStart"/>
      <w:r w:rsidRPr="00370BFD">
        <w:rPr>
          <w:rStyle w:val="current-selection"/>
          <w:rFonts w:ascii="Helvetica" w:eastAsiaTheme="majorEastAsia" w:hAnsi="Helvetica" w:cs="Arial"/>
          <w:shd w:val="clear" w:color="auto" w:fill="FFFFFF"/>
        </w:rPr>
        <w:t>nM</w:t>
      </w:r>
      <w:proofErr w:type="spellEnd"/>
      <w:r w:rsidRPr="00370BFD">
        <w:rPr>
          <w:rStyle w:val="current-selection"/>
          <w:rFonts w:ascii="Helvetica" w:eastAsiaTheme="majorEastAsia" w:hAnsi="Helvetica" w:cs="Arial"/>
          <w:shd w:val="clear" w:color="auto" w:fill="FFFFFF"/>
        </w:rPr>
        <w:t xml:space="preserve">, and 6.25 </w:t>
      </w:r>
      <w:proofErr w:type="spellStart"/>
      <w:r w:rsidRPr="00370BFD">
        <w:rPr>
          <w:rStyle w:val="current-selection"/>
          <w:rFonts w:ascii="Helvetica" w:eastAsiaTheme="majorEastAsia" w:hAnsi="Helvetica" w:cs="Arial"/>
          <w:shd w:val="clear" w:color="auto" w:fill="FFFFFF"/>
        </w:rPr>
        <w:t>nM</w:t>
      </w:r>
      <w:proofErr w:type="spellEnd"/>
      <w:r w:rsidRPr="00370BFD">
        <w:rPr>
          <w:rStyle w:val="current-selection"/>
          <w:rFonts w:ascii="Helvetica" w:eastAsiaTheme="majorEastAsia" w:hAnsi="Helvetica" w:cs="Arial"/>
          <w:shd w:val="clear" w:color="auto" w:fill="FFFFFF"/>
        </w:rPr>
        <w:t>) compared to the appropriate steady state cancer</w:t>
      </w:r>
      <w:r w:rsidRPr="00370BFD">
        <w:rPr>
          <w:rFonts w:ascii="Helvetica" w:hAnsi="Helvetica"/>
        </w:rPr>
        <w:t xml:space="preserve"> </w:t>
      </w:r>
      <w:r w:rsidRPr="00370BFD">
        <w:rPr>
          <w:rStyle w:val="current-selection"/>
          <w:rFonts w:ascii="Helvetica" w:eastAsiaTheme="majorEastAsia" w:hAnsi="Helvetica" w:cs="Arial"/>
          <w:shd w:val="clear" w:color="auto" w:fill="FFFFFF"/>
        </w:rPr>
        <w:t>cell populations cultured in the highest solvent concentration of Taxol (control).</w:t>
      </w:r>
    </w:p>
    <w:p w14:paraId="43AD37FB" w14:textId="67422CD5" w:rsidR="002975BC" w:rsidRPr="00370BFD" w:rsidRDefault="002975BC" w:rsidP="00370BFD">
      <w:pPr>
        <w:pStyle w:val="ListParagraph"/>
        <w:numPr>
          <w:ilvl w:val="0"/>
          <w:numId w:val="73"/>
        </w:numPr>
        <w:ind w:left="360"/>
        <w:rPr>
          <w:rStyle w:val="current-selection"/>
          <w:rFonts w:ascii="Helvetica" w:hAnsi="Helvetica"/>
        </w:rPr>
      </w:pPr>
      <w:r w:rsidRPr="00370BFD">
        <w:rPr>
          <w:rStyle w:val="current-selection"/>
          <w:rFonts w:ascii="Helvetica" w:eastAsiaTheme="majorEastAsia" w:hAnsi="Helvetica" w:cs="Arial"/>
          <w:shd w:val="clear" w:color="auto" w:fill="FFFFFF"/>
        </w:rPr>
        <w:t>These findings suggested that MSC-derived Taxol exosomes displayed a markedly enhanced tumor</w:t>
      </w:r>
      <w:r w:rsidRPr="00370BFD">
        <w:rPr>
          <w:rFonts w:ascii="Helvetica" w:hAnsi="Helvetica"/>
        </w:rPr>
        <w:t xml:space="preserve"> </w:t>
      </w:r>
      <w:r w:rsidRPr="00370BFD">
        <w:rPr>
          <w:rStyle w:val="current-selection"/>
          <w:rFonts w:ascii="Helvetica" w:eastAsiaTheme="majorEastAsia" w:hAnsi="Helvetica" w:cs="Arial"/>
          <w:shd w:val="clear" w:color="auto" w:fill="FFFFFF"/>
        </w:rPr>
        <w:t>cell killing efficiency, albeit carrying 7.6-fold less Taxol.</w:t>
      </w:r>
    </w:p>
    <w:p w14:paraId="11A88D21" w14:textId="24969147" w:rsidR="007540C1" w:rsidRPr="00370BFD" w:rsidRDefault="002975BC" w:rsidP="00370BFD">
      <w:pPr>
        <w:pStyle w:val="ListParagraph"/>
        <w:numPr>
          <w:ilvl w:val="0"/>
          <w:numId w:val="73"/>
        </w:numPr>
        <w:ind w:left="360"/>
        <w:rPr>
          <w:rStyle w:val="current-selection"/>
          <w:rFonts w:ascii="Helvetica" w:eastAsiaTheme="majorEastAsia" w:hAnsi="Helvetica" w:cs="Arial"/>
          <w:shd w:val="clear" w:color="auto" w:fill="FFFFFF"/>
        </w:rPr>
      </w:pPr>
      <w:r w:rsidRPr="00370BFD">
        <w:rPr>
          <w:rStyle w:val="current-selection"/>
          <w:rFonts w:ascii="Helvetica" w:eastAsiaTheme="majorEastAsia" w:hAnsi="Helvetica" w:cs="Arial"/>
          <w:shd w:val="clear" w:color="auto" w:fill="FFFFFF"/>
        </w:rPr>
        <w:t>In the right GFP panels a significantly reduced</w:t>
      </w:r>
      <w:r w:rsidR="006256C3" w:rsidRPr="00370BFD">
        <w:rPr>
          <w:rFonts w:ascii="Helvetica" w:eastAsiaTheme="majorEastAsia" w:hAnsi="Helvetica" w:cs="Arial"/>
          <w:shd w:val="clear" w:color="auto" w:fill="FFFFFF"/>
        </w:rPr>
        <w:t xml:space="preserve"> </w:t>
      </w:r>
      <w:r w:rsidRPr="00370BFD">
        <w:rPr>
          <w:rStyle w:val="current-selection"/>
          <w:rFonts w:ascii="Helvetica" w:eastAsiaTheme="majorEastAsia" w:hAnsi="Helvetica" w:cs="Arial"/>
          <w:shd w:val="clear" w:color="auto" w:fill="FFFFFF"/>
        </w:rPr>
        <w:t>cell number accompanied by apoptotic/necroptotic disintegration of the different cancer cell</w:t>
      </w:r>
      <w:r w:rsidRPr="00370BFD">
        <w:rPr>
          <w:rFonts w:ascii="Helvetica" w:hAnsi="Helvetica"/>
        </w:rPr>
        <w:t xml:space="preserve"> </w:t>
      </w:r>
      <w:r w:rsidRPr="00370BFD">
        <w:rPr>
          <w:rStyle w:val="current-selection"/>
          <w:rFonts w:ascii="Helvetica" w:eastAsiaTheme="majorEastAsia" w:hAnsi="Helvetica" w:cs="Arial"/>
          <w:shd w:val="clear" w:color="auto" w:fill="FFFFFF"/>
        </w:rPr>
        <w:t>populations was observed within 72 h following treatment with MSC Taxol-primed</w:t>
      </w:r>
      <w:r w:rsidR="002F401B" w:rsidRPr="00370BFD">
        <w:rPr>
          <w:rStyle w:val="current-selection"/>
          <w:rFonts w:ascii="Helvetica" w:eastAsiaTheme="majorEastAsia" w:hAnsi="Helvetica" w:cs="Arial"/>
          <w:shd w:val="clear" w:color="auto" w:fill="FFFFFF"/>
        </w:rPr>
        <w:t xml:space="preserve"> exosomes.</w:t>
      </w:r>
      <w:r w:rsidRPr="00370BFD">
        <w:rPr>
          <w:rStyle w:val="current-selection"/>
          <w:rFonts w:ascii="Helvetica" w:eastAsiaTheme="majorEastAsia" w:hAnsi="Helvetica" w:cs="Arial"/>
          <w:shd w:val="clear" w:color="auto" w:fill="FFFFFF"/>
        </w:rPr>
        <w:t xml:space="preserve"> </w:t>
      </w:r>
    </w:p>
    <w:p w14:paraId="4F58A482" w14:textId="77777777" w:rsidR="002975BC" w:rsidRDefault="002975BC" w:rsidP="00370BFD">
      <w:pPr>
        <w:rPr>
          <w:rStyle w:val="current-selection"/>
          <w:rFonts w:ascii="Helvetica" w:eastAsiaTheme="majorEastAsia" w:hAnsi="Helvetica" w:cs="Arial"/>
          <w:shd w:val="clear" w:color="auto" w:fill="FFFFFF"/>
        </w:rPr>
      </w:pPr>
    </w:p>
    <w:p w14:paraId="5F775C0C" w14:textId="77777777" w:rsidR="002975BC" w:rsidRDefault="002975BC" w:rsidP="002975BC">
      <w:pPr>
        <w:rPr>
          <w:rStyle w:val="current-selection"/>
          <w:rFonts w:ascii="Helvetica" w:eastAsiaTheme="majorEastAsia" w:hAnsi="Helvetica" w:cs="Arial"/>
          <w:shd w:val="clear" w:color="auto" w:fill="FFFFFF"/>
        </w:rPr>
      </w:pPr>
    </w:p>
    <w:p w14:paraId="580F0DC3" w14:textId="77777777" w:rsidR="002975BC" w:rsidRDefault="002975BC" w:rsidP="002975BC">
      <w:pPr>
        <w:rPr>
          <w:rStyle w:val="current-selection"/>
          <w:rFonts w:ascii="Helvetica" w:eastAsiaTheme="majorEastAsia" w:hAnsi="Helvetica" w:cs="Arial"/>
          <w:shd w:val="clear" w:color="auto" w:fill="FFFFFF"/>
        </w:rPr>
      </w:pPr>
    </w:p>
    <w:p w14:paraId="2C0FA924" w14:textId="77777777" w:rsidR="002975BC" w:rsidRDefault="002975BC" w:rsidP="002975BC">
      <w:pPr>
        <w:rPr>
          <w:rStyle w:val="current-selection"/>
          <w:rFonts w:ascii="Helvetica" w:eastAsiaTheme="majorEastAsia" w:hAnsi="Helvetica" w:cs="Arial"/>
          <w:shd w:val="clear" w:color="auto" w:fill="FFFFFF"/>
        </w:rPr>
      </w:pPr>
    </w:p>
    <w:p w14:paraId="45B8518A" w14:textId="26AA9E06" w:rsidR="00AE4B9B" w:rsidRDefault="0019373B" w:rsidP="002975BC">
      <w:pPr>
        <w:rPr>
          <w:rStyle w:val="current-selection"/>
          <w:rFonts w:ascii="Helvetica" w:eastAsiaTheme="majorEastAsia" w:hAnsi="Helvetica" w:cs="Arial"/>
          <w:shd w:val="clear" w:color="auto" w:fill="FFFFFF"/>
        </w:rPr>
      </w:pPr>
      <w:r>
        <w:rPr>
          <w:rFonts w:ascii="Helvetica" w:eastAsiaTheme="majorEastAsia" w:hAnsi="Helvetica" w:cs="Arial"/>
          <w:noProof/>
          <w:shd w:val="clear" w:color="auto" w:fill="FFFFFF"/>
        </w:rPr>
        <w:lastRenderedPageBreak/>
        <w:drawing>
          <wp:inline distT="0" distB="0" distL="0" distR="0" wp14:anchorId="7A7D2292" wp14:editId="5001F425">
            <wp:extent cx="5009678" cy="3166110"/>
            <wp:effectExtent l="0" t="0" r="0" b="0"/>
            <wp:docPr id="600849138" name="Picture 5" descr="Several types of canc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49138" name="Picture 5" descr="Several types of cancer&#10;&#10;Description automatically generated"/>
                    <pic:cNvPicPr/>
                  </pic:nvPicPr>
                  <pic:blipFill rotWithShape="1">
                    <a:blip r:embed="rId38">
                      <a:extLst>
                        <a:ext uri="{28A0092B-C50C-407E-A947-70E740481C1C}">
                          <a14:useLocalDpi xmlns:a14="http://schemas.microsoft.com/office/drawing/2010/main" val="0"/>
                        </a:ext>
                      </a:extLst>
                    </a:blip>
                    <a:srcRect l="2325" t="2747" b="3498"/>
                    <a:stretch/>
                  </pic:blipFill>
                  <pic:spPr bwMode="auto">
                    <a:xfrm>
                      <a:off x="0" y="0"/>
                      <a:ext cx="5011487" cy="3167253"/>
                    </a:xfrm>
                    <a:prstGeom prst="rect">
                      <a:avLst/>
                    </a:prstGeom>
                    <a:ln>
                      <a:noFill/>
                    </a:ln>
                    <a:extLst>
                      <a:ext uri="{53640926-AAD7-44D8-BBD7-CCE9431645EC}">
                        <a14:shadowObscured xmlns:a14="http://schemas.microsoft.com/office/drawing/2010/main"/>
                      </a:ext>
                    </a:extLst>
                  </pic:spPr>
                </pic:pic>
              </a:graphicData>
            </a:graphic>
          </wp:inline>
        </w:drawing>
      </w:r>
    </w:p>
    <w:p w14:paraId="61606A6F" w14:textId="493865C9" w:rsidR="00AE4B9B" w:rsidRPr="00AE4B9B" w:rsidRDefault="00AE4B9B" w:rsidP="00AE4B9B">
      <w:pPr>
        <w:rPr>
          <w:rStyle w:val="current-selection"/>
          <w:rFonts w:ascii="Helvetica" w:hAnsi="Helvetica"/>
        </w:rPr>
      </w:pPr>
      <w:r w:rsidRPr="00AE4B9B">
        <w:rPr>
          <w:rStyle w:val="current-selection"/>
          <w:rFonts w:ascii="Helvetica" w:eastAsiaTheme="majorEastAsia" w:hAnsi="Helvetica" w:cs="Arial"/>
          <w:shd w:val="clear" w:color="auto" w:fill="FFFFFF"/>
        </w:rPr>
        <w:t>Following</w:t>
      </w:r>
      <w:r>
        <w:rPr>
          <w:rFonts w:ascii="Helvetica" w:hAnsi="Helvetica"/>
        </w:rPr>
        <w:t xml:space="preserve"> </w:t>
      </w:r>
      <w:r w:rsidRPr="00AE4B9B">
        <w:rPr>
          <w:rStyle w:val="current-selection"/>
          <w:rFonts w:ascii="Helvetica" w:eastAsiaTheme="majorEastAsia" w:hAnsi="Helvetica" w:cs="Arial"/>
          <w:shd w:val="clear" w:color="auto" w:fill="FFFFFF"/>
        </w:rPr>
        <w:t>treatment with exosomes isolated from previously Taxol-incubated MSC, the average tumor weight</w:t>
      </w:r>
      <w:r>
        <w:rPr>
          <w:rFonts w:ascii="Helvetica" w:hAnsi="Helvetica"/>
        </w:rPr>
        <w:t xml:space="preserve"> </w:t>
      </w:r>
      <w:r w:rsidRPr="00AE4B9B">
        <w:rPr>
          <w:rStyle w:val="current-selection"/>
          <w:rFonts w:ascii="Helvetica" w:eastAsiaTheme="majorEastAsia" w:hAnsi="Helvetica" w:cs="Arial"/>
          <w:shd w:val="clear" w:color="auto" w:fill="FFFFFF"/>
        </w:rPr>
        <w:t>was reduced by 64.2%, reaching 593 ± 394 mg (n = 4</w:t>
      </w:r>
      <w:r>
        <w:rPr>
          <w:rStyle w:val="current-selection"/>
          <w:rFonts w:ascii="Helvetica" w:eastAsiaTheme="majorEastAsia" w:hAnsi="Helvetica" w:cs="Arial"/>
          <w:shd w:val="clear" w:color="auto" w:fill="FFFFFF"/>
        </w:rPr>
        <w:t>)</w:t>
      </w:r>
    </w:p>
    <w:p w14:paraId="24207D6A" w14:textId="77777777" w:rsidR="00AE4B9B" w:rsidRDefault="00AE4B9B" w:rsidP="00AE4B9B">
      <w:pPr>
        <w:rPr>
          <w:rStyle w:val="current-selection"/>
          <w:rFonts w:ascii="Helvetica" w:eastAsiaTheme="majorEastAsia" w:hAnsi="Helvetica" w:cs="Arial"/>
          <w:shd w:val="clear" w:color="auto" w:fill="FFFFFF"/>
        </w:rPr>
      </w:pPr>
    </w:p>
    <w:p w14:paraId="62EA7900" w14:textId="100DB5F2" w:rsidR="002975BC" w:rsidRDefault="00381513" w:rsidP="002975BC">
      <w:pPr>
        <w:rPr>
          <w:rStyle w:val="current-selection"/>
          <w:rFonts w:ascii="Helvetica" w:eastAsiaTheme="majorEastAsia" w:hAnsi="Helvetica" w:cs="Arial"/>
          <w:shd w:val="clear" w:color="auto" w:fill="FFFFFF"/>
        </w:rPr>
      </w:pPr>
      <w:r>
        <w:rPr>
          <w:rFonts w:ascii="Helvetica" w:eastAsiaTheme="majorEastAsia" w:hAnsi="Helvetica" w:cs="Arial"/>
          <w:noProof/>
          <w:shd w:val="clear" w:color="auto" w:fill="FFFFFF"/>
        </w:rPr>
        <w:drawing>
          <wp:inline distT="0" distB="0" distL="0" distR="0" wp14:anchorId="7909C5B9" wp14:editId="614BCA03">
            <wp:extent cx="5685155" cy="1828377"/>
            <wp:effectExtent l="0" t="0" r="4445" b="635"/>
            <wp:docPr id="208180819" name="Picture 6"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0819" name="Picture 6" descr="A comparison of a graph&#10;&#10;Description automatically generated with medium confidence"/>
                    <pic:cNvPicPr/>
                  </pic:nvPicPr>
                  <pic:blipFill rotWithShape="1">
                    <a:blip r:embed="rId39">
                      <a:extLst>
                        <a:ext uri="{28A0092B-C50C-407E-A947-70E740481C1C}">
                          <a14:useLocalDpi xmlns:a14="http://schemas.microsoft.com/office/drawing/2010/main" val="0"/>
                        </a:ext>
                      </a:extLst>
                    </a:blip>
                    <a:srcRect t="4032" r="4326" b="3245"/>
                    <a:stretch/>
                  </pic:blipFill>
                  <pic:spPr bwMode="auto">
                    <a:xfrm>
                      <a:off x="0" y="0"/>
                      <a:ext cx="5686483" cy="1828804"/>
                    </a:xfrm>
                    <a:prstGeom prst="rect">
                      <a:avLst/>
                    </a:prstGeom>
                    <a:ln>
                      <a:noFill/>
                    </a:ln>
                    <a:extLst>
                      <a:ext uri="{53640926-AAD7-44D8-BBD7-CCE9431645EC}">
                        <a14:shadowObscured xmlns:a14="http://schemas.microsoft.com/office/drawing/2010/main"/>
                      </a:ext>
                    </a:extLst>
                  </pic:spPr>
                </pic:pic>
              </a:graphicData>
            </a:graphic>
          </wp:inline>
        </w:drawing>
      </w:r>
    </w:p>
    <w:p w14:paraId="547AEB0B" w14:textId="06C9EB24" w:rsidR="004D66EA" w:rsidRPr="0093345B" w:rsidRDefault="004D66EA" w:rsidP="0093345B">
      <w:pPr>
        <w:pStyle w:val="ListParagraph"/>
        <w:numPr>
          <w:ilvl w:val="0"/>
          <w:numId w:val="74"/>
        </w:numPr>
        <w:rPr>
          <w:rFonts w:ascii="Helvetica" w:eastAsiaTheme="majorEastAsia" w:hAnsi="Helvetica" w:cs="Arial"/>
          <w:shd w:val="clear" w:color="auto" w:fill="FFFFFF"/>
        </w:rPr>
      </w:pPr>
      <w:r w:rsidRPr="0093345B">
        <w:rPr>
          <w:rStyle w:val="current-selection"/>
          <w:rFonts w:ascii="Helvetica" w:eastAsiaTheme="majorEastAsia" w:hAnsi="Helvetica" w:cs="Arial"/>
          <w:shd w:val="clear" w:color="auto" w:fill="FFFFFF"/>
        </w:rPr>
        <w:t>The ratio of tumor weight to mouse weight decreased from 7.7 ± 2.3 in control tumors by 62.3% to 2.9 ± 1.7 in Taxol exosome-treated</w:t>
      </w:r>
      <w:r w:rsidR="00B74564" w:rsidRPr="0093345B">
        <w:rPr>
          <w:rStyle w:val="current-selection"/>
          <w:rFonts w:ascii="Helvetica" w:eastAsiaTheme="majorEastAsia" w:hAnsi="Helvetica" w:cs="Arial"/>
          <w:shd w:val="clear" w:color="auto" w:fill="FFFFFF"/>
        </w:rPr>
        <w:t xml:space="preserve"> </w:t>
      </w:r>
      <w:r w:rsidRPr="0093345B">
        <w:rPr>
          <w:rFonts w:ascii="Helvetica" w:hAnsi="Helvetica" w:cs="Arial"/>
          <w:shd w:val="clear" w:color="auto" w:fill="FFFFFF"/>
        </w:rPr>
        <w:t>tumors and further down to 0.3 ± 0.1 in Taxol-treated tumors.</w:t>
      </w:r>
    </w:p>
    <w:p w14:paraId="685F7BCB" w14:textId="2F1F3732" w:rsidR="00B74564" w:rsidRPr="0093345B" w:rsidRDefault="00B74564" w:rsidP="0093345B">
      <w:pPr>
        <w:pStyle w:val="ListParagraph"/>
        <w:numPr>
          <w:ilvl w:val="0"/>
          <w:numId w:val="74"/>
        </w:numPr>
        <w:rPr>
          <w:rStyle w:val="current-selection"/>
          <w:rFonts w:ascii="Helvetica" w:eastAsiaTheme="majorEastAsia" w:hAnsi="Helvetica" w:cs="Arial"/>
          <w:shd w:val="clear" w:color="auto" w:fill="FFFFFF"/>
        </w:rPr>
      </w:pPr>
      <w:r w:rsidRPr="0093345B">
        <w:rPr>
          <w:rStyle w:val="current-selection"/>
          <w:rFonts w:ascii="Helvetica" w:eastAsiaTheme="majorEastAsia" w:hAnsi="Helvetica" w:cs="Arial"/>
          <w:shd w:val="clear" w:color="auto" w:fill="FFFFFF"/>
        </w:rPr>
        <w:t>The average control tumor volume of 2103 ± 815 mm</w:t>
      </w:r>
      <w:r w:rsidRPr="0093345B">
        <w:rPr>
          <w:rStyle w:val="current-selection"/>
          <w:rFonts w:ascii="Helvetica" w:eastAsiaTheme="majorEastAsia" w:hAnsi="Helvetica" w:cs="Arial"/>
          <w:shd w:val="clear" w:color="auto" w:fill="FFFFFF"/>
          <w:vertAlign w:val="superscript"/>
        </w:rPr>
        <w:t>3</w:t>
      </w:r>
      <w:r w:rsidRPr="0093345B">
        <w:rPr>
          <w:rStyle w:val="current-selection"/>
          <w:rFonts w:ascii="Helvetica" w:eastAsiaTheme="majorEastAsia" w:hAnsi="Helvetica" w:cs="Arial"/>
          <w:shd w:val="clear" w:color="auto" w:fill="FFFFFF"/>
        </w:rPr>
        <w:t xml:space="preserve"> decreased by 63.9% to 759 ± 477</w:t>
      </w:r>
      <w:r w:rsidRPr="0093345B">
        <w:rPr>
          <w:rFonts w:ascii="Helvetica" w:hAnsi="Helvetica"/>
        </w:rPr>
        <w:t xml:space="preserve"> </w:t>
      </w:r>
      <w:r w:rsidRPr="0093345B">
        <w:rPr>
          <w:rStyle w:val="current-selection"/>
          <w:rFonts w:ascii="Helvetica" w:eastAsiaTheme="majorEastAsia" w:hAnsi="Helvetica" w:cs="Arial"/>
          <w:shd w:val="clear" w:color="auto" w:fill="FFFFFF"/>
        </w:rPr>
        <w:t>mm</w:t>
      </w:r>
      <w:r w:rsidRPr="0093345B">
        <w:rPr>
          <w:rStyle w:val="current-selection"/>
          <w:rFonts w:ascii="Helvetica" w:eastAsiaTheme="majorEastAsia" w:hAnsi="Helvetica" w:cs="Arial"/>
          <w:shd w:val="clear" w:color="auto" w:fill="FFFFFF"/>
          <w:vertAlign w:val="superscript"/>
        </w:rPr>
        <w:t>3</w:t>
      </w:r>
      <w:r w:rsidRPr="0093345B">
        <w:rPr>
          <w:rStyle w:val="current-selection"/>
          <w:rFonts w:ascii="Helvetica" w:eastAsiaTheme="majorEastAsia" w:hAnsi="Helvetica" w:cs="Arial"/>
          <w:shd w:val="clear" w:color="auto" w:fill="FFFFFF"/>
        </w:rPr>
        <w:t xml:space="preserve"> in Taxol exosome-treated tumors and to 66 ± 32 mm</w:t>
      </w:r>
      <w:r w:rsidRPr="0093345B">
        <w:rPr>
          <w:rStyle w:val="current-selection"/>
          <w:rFonts w:ascii="Helvetica" w:eastAsiaTheme="majorEastAsia" w:hAnsi="Helvetica" w:cs="Arial"/>
          <w:shd w:val="clear" w:color="auto" w:fill="FFFFFF"/>
          <w:vertAlign w:val="superscript"/>
        </w:rPr>
        <w:t>3</w:t>
      </w:r>
      <w:r w:rsidRPr="0093345B">
        <w:rPr>
          <w:rStyle w:val="current-selection"/>
          <w:rFonts w:ascii="Helvetica" w:eastAsiaTheme="majorEastAsia" w:hAnsi="Helvetica" w:cs="Arial"/>
          <w:shd w:val="clear" w:color="auto" w:fill="FFFFFF"/>
        </w:rPr>
        <w:t xml:space="preserve"> in Taxol-treated tumors.</w:t>
      </w:r>
    </w:p>
    <w:p w14:paraId="0DDEC68D" w14:textId="77777777" w:rsidR="00416A4B" w:rsidRDefault="00416A4B" w:rsidP="00B74564">
      <w:pPr>
        <w:rPr>
          <w:rStyle w:val="current-selection"/>
          <w:rFonts w:ascii="Helvetica" w:eastAsiaTheme="majorEastAsia" w:hAnsi="Helvetica" w:cs="Arial"/>
          <w:shd w:val="clear" w:color="auto" w:fill="FFFFFF"/>
        </w:rPr>
      </w:pPr>
    </w:p>
    <w:p w14:paraId="14AD4E4A" w14:textId="33F4A087" w:rsidR="00416A4B" w:rsidRDefault="00FC54F4" w:rsidP="00B74564">
      <w:pPr>
        <w:rPr>
          <w:rStyle w:val="current-selection"/>
          <w:rFonts w:ascii="Helvetica" w:eastAsiaTheme="majorEastAsia" w:hAnsi="Helvetica" w:cs="Arial"/>
          <w:shd w:val="clear" w:color="auto" w:fill="FFFFFF"/>
        </w:rPr>
      </w:pPr>
      <w:r>
        <w:rPr>
          <w:rFonts w:ascii="Helvetica" w:eastAsiaTheme="majorEastAsia" w:hAnsi="Helvetica" w:cs="Arial"/>
          <w:noProof/>
          <w:shd w:val="clear" w:color="auto" w:fill="FFFFFF"/>
        </w:rPr>
        <w:lastRenderedPageBreak/>
        <w:drawing>
          <wp:inline distT="0" distB="0" distL="0" distR="0" wp14:anchorId="4ABF3B53" wp14:editId="0963AF75">
            <wp:extent cx="5618480" cy="1934158"/>
            <wp:effectExtent l="0" t="0" r="0" b="0"/>
            <wp:docPr id="398290051" name="Picture 7" descr="A collage of images of bloo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90051" name="Picture 7" descr="A collage of images of blood cells&#10;&#10;Description automatically generated"/>
                    <pic:cNvPicPr/>
                  </pic:nvPicPr>
                  <pic:blipFill rotWithShape="1">
                    <a:blip r:embed="rId40">
                      <a:extLst>
                        <a:ext uri="{28A0092B-C50C-407E-A947-70E740481C1C}">
                          <a14:useLocalDpi xmlns:a14="http://schemas.microsoft.com/office/drawing/2010/main" val="0"/>
                        </a:ext>
                      </a:extLst>
                    </a:blip>
                    <a:srcRect t="5555" r="5440" b="4353"/>
                    <a:stretch/>
                  </pic:blipFill>
                  <pic:spPr bwMode="auto">
                    <a:xfrm>
                      <a:off x="0" y="0"/>
                      <a:ext cx="5620282" cy="1934778"/>
                    </a:xfrm>
                    <a:prstGeom prst="rect">
                      <a:avLst/>
                    </a:prstGeom>
                    <a:ln>
                      <a:noFill/>
                    </a:ln>
                    <a:extLst>
                      <a:ext uri="{53640926-AAD7-44D8-BBD7-CCE9431645EC}">
                        <a14:shadowObscured xmlns:a14="http://schemas.microsoft.com/office/drawing/2010/main"/>
                      </a:ext>
                    </a:extLst>
                  </pic:spPr>
                </pic:pic>
              </a:graphicData>
            </a:graphic>
          </wp:inline>
        </w:drawing>
      </w:r>
    </w:p>
    <w:p w14:paraId="47629894" w14:textId="2E685CD1" w:rsidR="00416A4B" w:rsidRPr="00416A4B" w:rsidRDefault="00416A4B" w:rsidP="00416A4B">
      <w:pPr>
        <w:rPr>
          <w:rStyle w:val="current-selection"/>
          <w:rFonts w:ascii="Helvetica" w:hAnsi="Helvetica" w:cs="Arial"/>
          <w:shd w:val="clear" w:color="auto" w:fill="FFFFFF"/>
        </w:rPr>
      </w:pPr>
      <w:r w:rsidRPr="00416A4B">
        <w:rPr>
          <w:rFonts w:ascii="Helvetica" w:hAnsi="Helvetica" w:cs="Arial"/>
          <w:shd w:val="clear" w:color="auto" w:fill="FFFFFF"/>
        </w:rPr>
        <w:t xml:space="preserve">Detection and formation of distant organ metastases: </w:t>
      </w:r>
      <w:r w:rsidRPr="00416A4B">
        <w:rPr>
          <w:rStyle w:val="current-selection"/>
          <w:rFonts w:ascii="Helvetica" w:eastAsiaTheme="majorEastAsia" w:hAnsi="Helvetica" w:cs="Arial"/>
          <w:shd w:val="clear" w:color="auto" w:fill="FFFFFF"/>
        </w:rPr>
        <w:t>a total of 12 organ metastases (lung, liver, spleen, and kidney) in control mice were</w:t>
      </w:r>
      <w:r w:rsidRPr="00416A4B">
        <w:rPr>
          <w:rFonts w:ascii="Helvetica" w:hAnsi="Helvetica" w:cs="Arial"/>
          <w:shd w:val="clear" w:color="auto" w:fill="FFFFFF"/>
        </w:rPr>
        <w:t xml:space="preserve"> </w:t>
      </w:r>
      <w:r w:rsidRPr="00416A4B">
        <w:rPr>
          <w:rStyle w:val="current-selection"/>
          <w:rFonts w:ascii="Helvetica" w:eastAsiaTheme="majorEastAsia" w:hAnsi="Helvetica" w:cs="Arial"/>
          <w:shd w:val="clear" w:color="auto" w:fill="FFFFFF"/>
        </w:rPr>
        <w:t>reduced to six identified metastases in Taxol exosome-treated mice. The same number of six total organ</w:t>
      </w:r>
      <w:r w:rsidRPr="00416A4B">
        <w:rPr>
          <w:rFonts w:ascii="Helvetica" w:hAnsi="Helvetica"/>
        </w:rPr>
        <w:t xml:space="preserve"> </w:t>
      </w:r>
      <w:r w:rsidRPr="00416A4B">
        <w:rPr>
          <w:rStyle w:val="current-selection"/>
          <w:rFonts w:ascii="Helvetica" w:eastAsiaTheme="majorEastAsia" w:hAnsi="Helvetica" w:cs="Arial"/>
          <w:shd w:val="clear" w:color="auto" w:fill="FFFFFF"/>
        </w:rPr>
        <w:t>metastases was detectable in mice after application with maximal doses of Taxol.</w:t>
      </w:r>
    </w:p>
    <w:p w14:paraId="67A36FED" w14:textId="77777777" w:rsidR="002975BC" w:rsidRDefault="002975BC" w:rsidP="002975BC">
      <w:pPr>
        <w:rPr>
          <w:rFonts w:ascii="Helvetica" w:hAnsi="Helvetica"/>
        </w:rPr>
      </w:pPr>
    </w:p>
    <w:p w14:paraId="69C22DEE" w14:textId="2C207C3E" w:rsidR="00D76FF7" w:rsidRPr="00D76E7E" w:rsidRDefault="00D76E7E" w:rsidP="00D76E7E">
      <w:pPr>
        <w:pStyle w:val="ListParagraph"/>
        <w:numPr>
          <w:ilvl w:val="0"/>
          <w:numId w:val="70"/>
        </w:numPr>
        <w:rPr>
          <w:rFonts w:ascii="Helvetica" w:hAnsi="Helvetica"/>
        </w:rPr>
      </w:pPr>
      <w:r>
        <w:rPr>
          <w:rFonts w:ascii="Helvetica" w:hAnsi="Helvetica"/>
        </w:rPr>
        <w:t xml:space="preserve"> </w:t>
      </w:r>
      <w:r w:rsidR="00BD2685" w:rsidRPr="00D76E7E">
        <w:rPr>
          <w:rFonts w:ascii="Helvetica" w:hAnsi="Helvetica"/>
        </w:rPr>
        <w:t xml:space="preserve">Jing Li et al., </w:t>
      </w:r>
      <w:proofErr w:type="spellStart"/>
      <w:r w:rsidR="00BD2685" w:rsidRPr="00D76E7E">
        <w:rPr>
          <w:rFonts w:ascii="Helvetica" w:eastAsiaTheme="majorEastAsia" w:hAnsi="Helvetica"/>
        </w:rPr>
        <w:t>Aiduqing</w:t>
      </w:r>
      <w:proofErr w:type="spellEnd"/>
      <w:r w:rsidR="00BD2685" w:rsidRPr="00D76E7E">
        <w:rPr>
          <w:rFonts w:ascii="Helvetica" w:eastAsiaTheme="majorEastAsia" w:hAnsi="Helvetica"/>
        </w:rPr>
        <w:t xml:space="preserve"> formula inhibits breast cancer</w:t>
      </w:r>
      <w:r w:rsidR="00BD2685" w:rsidRPr="00D76E7E">
        <w:rPr>
          <w:rFonts w:ascii="Helvetica" w:hAnsi="Helvetica"/>
        </w:rPr>
        <w:t xml:space="preserve"> </w:t>
      </w:r>
      <w:r w:rsidR="00BD2685" w:rsidRPr="00D76E7E">
        <w:rPr>
          <w:rFonts w:ascii="Helvetica" w:eastAsiaTheme="majorEastAsia" w:hAnsi="Helvetica"/>
        </w:rPr>
        <w:t>metastasis by suppressing TAM/CXCL1-induced</w:t>
      </w:r>
      <w:r w:rsidR="00BD2685" w:rsidRPr="00D76E7E">
        <w:rPr>
          <w:rFonts w:ascii="Helvetica" w:hAnsi="Helvetica"/>
        </w:rPr>
        <w:t xml:space="preserve"> </w:t>
      </w:r>
      <w:r w:rsidR="00BD2685" w:rsidRPr="00D76E7E">
        <w:rPr>
          <w:rFonts w:ascii="Helvetica" w:eastAsiaTheme="majorEastAsia" w:hAnsi="Helvetica"/>
        </w:rPr>
        <w:t>Treg differentiation and infiltration</w:t>
      </w:r>
      <w:r w:rsidRPr="00D76E7E">
        <w:rPr>
          <w:rFonts w:ascii="Helvetica" w:eastAsiaTheme="majorEastAsia" w:hAnsi="Helvetica"/>
        </w:rPr>
        <w:t xml:space="preserve">, Cell Communication and Signaling 2021, Doi: </w:t>
      </w:r>
      <w:r w:rsidRPr="00D76E7E">
        <w:rPr>
          <w:rFonts w:ascii="Helvetica" w:hAnsi="Helvetica"/>
        </w:rPr>
        <w:t>10.1186/s12964-021-00775-2</w:t>
      </w:r>
      <w:r w:rsidR="00A01763">
        <w:rPr>
          <w:rFonts w:ascii="Helvetica" w:hAnsi="Helvetica"/>
        </w:rPr>
        <w:t xml:space="preserve"> </w:t>
      </w:r>
      <w:sdt>
        <w:sdtPr>
          <w:rPr>
            <w:rFonts w:ascii="Helvetica" w:hAnsi="Helvetica"/>
          </w:rPr>
          <w:alias w:val="SmartCite Citation"/>
          <w:tag w:val="ce22528b-be9e-4e42-9171-10fd25b6886e:bc5799f9-95dc-4fce-bcdb-836d6b5aaa45+"/>
          <w:id w:val="1240901356"/>
          <w:placeholder>
            <w:docPart w:val="DefaultPlaceholder_-1854013440"/>
          </w:placeholder>
        </w:sdtPr>
        <w:sdtContent>
          <w:r w:rsidR="00285870" w:rsidRPr="00285870">
            <w:rPr>
              <w:rFonts w:ascii="Helvetica" w:eastAsia="Times New Roman" w:hAnsi="Helvetica"/>
            </w:rPr>
            <w:t>[10]</w:t>
          </w:r>
        </w:sdtContent>
      </w:sdt>
    </w:p>
    <w:p w14:paraId="141AD1AC" w14:textId="77777777" w:rsidR="00726C20" w:rsidRDefault="00691BD7" w:rsidP="00726C20">
      <w:pPr>
        <w:pStyle w:val="NormalWeb"/>
        <w:numPr>
          <w:ilvl w:val="0"/>
          <w:numId w:val="75"/>
        </w:numPr>
        <w:shd w:val="clear" w:color="auto" w:fill="FFFFFF"/>
        <w:rPr>
          <w:rFonts w:ascii="Helvetica" w:hAnsi="Helvetica"/>
        </w:rPr>
      </w:pPr>
      <w:proofErr w:type="spellStart"/>
      <w:r w:rsidRPr="00691BD7">
        <w:rPr>
          <w:rFonts w:ascii="Helvetica" w:hAnsi="Helvetica"/>
        </w:rPr>
        <w:t>Aiduqing</w:t>
      </w:r>
      <w:proofErr w:type="spellEnd"/>
      <w:r w:rsidRPr="00691BD7">
        <w:rPr>
          <w:rFonts w:ascii="Helvetica" w:hAnsi="Helvetica"/>
        </w:rPr>
        <w:t xml:space="preserve"> (ADQ), is used in clinics to treat breast cancer. It has been shown to inhibit breast cancer metastasis by suppressing TAM/CXCL1-induced Treg differentiation and infiltration. It has also been shown that ADQ inhibit the proliferation, migration, autophagy cancer cells, while also inducing apoptosis.</w:t>
      </w:r>
    </w:p>
    <w:p w14:paraId="6A7149B0" w14:textId="16D21275" w:rsidR="008F6F51" w:rsidRDefault="00691BD7" w:rsidP="00726C20">
      <w:pPr>
        <w:pStyle w:val="NormalWeb"/>
        <w:numPr>
          <w:ilvl w:val="0"/>
          <w:numId w:val="75"/>
        </w:numPr>
        <w:shd w:val="clear" w:color="auto" w:fill="FFFFFF"/>
        <w:rPr>
          <w:rFonts w:ascii="Helvetica" w:hAnsi="Helvetica"/>
        </w:rPr>
      </w:pPr>
      <w:r>
        <w:rPr>
          <w:rFonts w:ascii="Helvetica" w:hAnsi="Helvetica"/>
        </w:rPr>
        <w:t xml:space="preserve">Although this paper is not related directly to our proposed research, it provides </w:t>
      </w:r>
      <w:r w:rsidR="00726C20">
        <w:rPr>
          <w:rFonts w:ascii="Helvetica" w:hAnsi="Helvetica"/>
        </w:rPr>
        <w:t xml:space="preserve">a description of </w:t>
      </w:r>
      <w:r>
        <w:rPr>
          <w:rFonts w:ascii="Helvetica" w:hAnsi="Helvetica"/>
        </w:rPr>
        <w:t>experiment</w:t>
      </w:r>
      <w:r w:rsidR="00726C20">
        <w:rPr>
          <w:rFonts w:ascii="Helvetica" w:hAnsi="Helvetica"/>
        </w:rPr>
        <w:t>s</w:t>
      </w:r>
      <w:r>
        <w:rPr>
          <w:rFonts w:ascii="Helvetica" w:hAnsi="Helvetica"/>
        </w:rPr>
        <w:t xml:space="preserve"> to measure the increase infiltration of tumor-infiltrating lymphocytes (TILs) and cytotoxic CD8+ T cells, and the decrease of infiltration of Tregs, naïve CD4 + T cells, and TAMs.</w:t>
      </w:r>
    </w:p>
    <w:p w14:paraId="232145A8" w14:textId="77777777" w:rsidR="0030545D" w:rsidRDefault="0030545D" w:rsidP="002975BC">
      <w:pPr>
        <w:rPr>
          <w:rFonts w:ascii="Helvetica" w:hAnsi="Helvetica"/>
        </w:rPr>
      </w:pPr>
    </w:p>
    <w:p w14:paraId="39F31A37" w14:textId="77777777" w:rsidR="0030545D" w:rsidRDefault="0030545D" w:rsidP="002975BC">
      <w:pPr>
        <w:rPr>
          <w:rFonts w:ascii="Helvetica" w:hAnsi="Helvetica"/>
        </w:rPr>
      </w:pPr>
    </w:p>
    <w:p w14:paraId="716B44D0" w14:textId="77777777" w:rsidR="0030545D" w:rsidRDefault="0030545D" w:rsidP="002975BC">
      <w:pPr>
        <w:rPr>
          <w:rFonts w:ascii="Helvetica" w:hAnsi="Helvetica"/>
        </w:rPr>
      </w:pPr>
    </w:p>
    <w:p w14:paraId="03D60A70" w14:textId="5F5412C1" w:rsidR="0030545D" w:rsidRDefault="0030545D" w:rsidP="002975BC">
      <w:pPr>
        <w:rPr>
          <w:rFonts w:ascii="Helvetica" w:hAnsi="Helvetica"/>
        </w:rPr>
      </w:pPr>
      <w:r>
        <w:rPr>
          <w:rFonts w:ascii="Helvetica" w:hAnsi="Helvetica"/>
          <w:noProof/>
        </w:rPr>
        <w:lastRenderedPageBreak/>
        <w:drawing>
          <wp:inline distT="0" distB="0" distL="0" distR="0" wp14:anchorId="6C37E6FD" wp14:editId="19F8D5BA">
            <wp:extent cx="3630117" cy="3207026"/>
            <wp:effectExtent l="0" t="0" r="2540" b="0"/>
            <wp:docPr id="262187857" name="Picture 1" descr="A chart of a cancer tiss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87857" name="Picture 1" descr="A chart of a cancer tissu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3638934" cy="3214815"/>
                    </a:xfrm>
                    <a:prstGeom prst="rect">
                      <a:avLst/>
                    </a:prstGeom>
                  </pic:spPr>
                </pic:pic>
              </a:graphicData>
            </a:graphic>
          </wp:inline>
        </w:drawing>
      </w:r>
      <w:r w:rsidR="00D76FF7" w:rsidRPr="00D76FF7">
        <w:rPr>
          <w:rFonts w:ascii="Helvetica" w:hAnsi="Helvetica"/>
          <w:noProof/>
        </w:rPr>
        <w:t xml:space="preserve"> </w:t>
      </w:r>
      <w:r w:rsidR="00D76FF7">
        <w:rPr>
          <w:rFonts w:ascii="Helvetica" w:hAnsi="Helvetica"/>
          <w:noProof/>
        </w:rPr>
        <w:drawing>
          <wp:inline distT="0" distB="0" distL="0" distR="0" wp14:anchorId="56B5FBED" wp14:editId="79ABAE5C">
            <wp:extent cx="1258625" cy="2701881"/>
            <wp:effectExtent l="0" t="0" r="0" b="3810"/>
            <wp:docPr id="1747494216" name="Picture 2" descr="A graph of different colored and gree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94216" name="Picture 2" descr="A graph of different colored and green squares&#10;&#10;Description automatically generated with medium confidence"/>
                    <pic:cNvPicPr/>
                  </pic:nvPicPr>
                  <pic:blipFill rotWithShape="1">
                    <a:blip r:embed="rId42" cstate="print">
                      <a:extLst>
                        <a:ext uri="{28A0092B-C50C-407E-A947-70E740481C1C}">
                          <a14:useLocalDpi xmlns:a14="http://schemas.microsoft.com/office/drawing/2010/main" val="0"/>
                        </a:ext>
                      </a:extLst>
                    </a:blip>
                    <a:srcRect l="3895" t="3089" r="13901"/>
                    <a:stretch/>
                  </pic:blipFill>
                  <pic:spPr bwMode="auto">
                    <a:xfrm>
                      <a:off x="0" y="0"/>
                      <a:ext cx="1266289" cy="2718333"/>
                    </a:xfrm>
                    <a:prstGeom prst="rect">
                      <a:avLst/>
                    </a:prstGeom>
                    <a:ln>
                      <a:noFill/>
                    </a:ln>
                    <a:extLst>
                      <a:ext uri="{53640926-AAD7-44D8-BBD7-CCE9431645EC}">
                        <a14:shadowObscured xmlns:a14="http://schemas.microsoft.com/office/drawing/2010/main"/>
                      </a:ext>
                    </a:extLst>
                  </pic:spPr>
                </pic:pic>
              </a:graphicData>
            </a:graphic>
          </wp:inline>
        </w:drawing>
      </w:r>
    </w:p>
    <w:p w14:paraId="7A86EC1D" w14:textId="6005283E" w:rsidR="0030545D" w:rsidRPr="0030545D" w:rsidRDefault="0030545D" w:rsidP="0030545D">
      <w:pPr>
        <w:rPr>
          <w:rStyle w:val="current-selection"/>
          <w:rFonts w:ascii="Helvetica" w:eastAsiaTheme="majorEastAsia" w:hAnsi="Helvetica" w:cs="Arial"/>
          <w:shd w:val="clear" w:color="auto" w:fill="FFFFFF"/>
        </w:rPr>
      </w:pPr>
      <w:r w:rsidRPr="0030545D">
        <w:rPr>
          <w:rStyle w:val="current-selection"/>
          <w:rFonts w:ascii="Helvetica" w:eastAsiaTheme="majorEastAsia" w:hAnsi="Helvetica" w:cs="Arial"/>
          <w:shd w:val="clear" w:color="auto" w:fill="FFFFFF"/>
        </w:rPr>
        <w:t>The infiltration levels of cytotoxic CD8+ T cells, CD4+/CD25+/FOXP3+ Tregs, and CD4+/</w:t>
      </w:r>
      <w:r w:rsidRPr="0030545D">
        <w:rPr>
          <w:rFonts w:ascii="Helvetica" w:hAnsi="Helvetica"/>
        </w:rPr>
        <w:t xml:space="preserve"> </w:t>
      </w:r>
      <w:r w:rsidRPr="0030545D">
        <w:rPr>
          <w:rStyle w:val="current-selection"/>
          <w:rFonts w:ascii="Helvetica" w:eastAsiaTheme="majorEastAsia" w:hAnsi="Helvetica" w:cs="Arial"/>
          <w:shd w:val="clear" w:color="auto" w:fill="FFFFFF"/>
        </w:rPr>
        <w:t>CD25−/CD45RA+ naive CD4+ T cells within the TME were quantified by flow cytometry.</w:t>
      </w:r>
    </w:p>
    <w:p w14:paraId="46265C8D" w14:textId="77777777" w:rsidR="0030545D" w:rsidRDefault="0030545D" w:rsidP="0030545D">
      <w:pPr>
        <w:rPr>
          <w:rStyle w:val="current-selection"/>
          <w:rFonts w:ascii="Arial" w:eastAsiaTheme="majorEastAsia" w:hAnsi="Arial" w:cs="Arial"/>
          <w:sz w:val="12"/>
          <w:szCs w:val="12"/>
          <w:shd w:val="clear" w:color="auto" w:fill="FFFFFF"/>
        </w:rPr>
      </w:pPr>
    </w:p>
    <w:p w14:paraId="67B392C5" w14:textId="77777777" w:rsidR="00CE368B" w:rsidRDefault="00CE368B" w:rsidP="0030545D">
      <w:pPr>
        <w:rPr>
          <w:rStyle w:val="current-selection"/>
          <w:rFonts w:ascii="Arial" w:eastAsiaTheme="majorEastAsia" w:hAnsi="Arial" w:cs="Arial"/>
          <w:sz w:val="12"/>
          <w:szCs w:val="12"/>
          <w:shd w:val="clear" w:color="auto" w:fill="FFFFFF"/>
        </w:rPr>
      </w:pPr>
    </w:p>
    <w:p w14:paraId="3090439E" w14:textId="5D33D485" w:rsidR="00CE189F" w:rsidRPr="00CC1E2B" w:rsidRDefault="00CC1E2B" w:rsidP="00CC1E2B">
      <w:pPr>
        <w:pStyle w:val="ListParagraph"/>
        <w:numPr>
          <w:ilvl w:val="0"/>
          <w:numId w:val="70"/>
        </w:numPr>
        <w:rPr>
          <w:rFonts w:ascii="Helvetica" w:hAnsi="Helvetica"/>
        </w:rPr>
      </w:pPr>
      <w:r>
        <w:rPr>
          <w:rStyle w:val="current-selection"/>
          <w:rFonts w:ascii="Helvetica" w:eastAsiaTheme="majorEastAsia" w:hAnsi="Helvetica" w:cs="Arial"/>
          <w:shd w:val="clear" w:color="auto" w:fill="FFFFFF"/>
        </w:rPr>
        <w:t xml:space="preserve"> </w:t>
      </w:r>
      <w:r w:rsidR="00CE189F" w:rsidRPr="00CC1E2B">
        <w:rPr>
          <w:rStyle w:val="current-selection"/>
          <w:rFonts w:ascii="Helvetica" w:eastAsiaTheme="majorEastAsia" w:hAnsi="Helvetica" w:cs="Arial"/>
          <w:shd w:val="clear" w:color="auto" w:fill="FFFFFF"/>
        </w:rPr>
        <w:t xml:space="preserve">Christopher B. </w:t>
      </w:r>
      <w:proofErr w:type="spellStart"/>
      <w:r w:rsidR="00CE189F" w:rsidRPr="00CC1E2B">
        <w:rPr>
          <w:rStyle w:val="current-selection"/>
          <w:rFonts w:ascii="Helvetica" w:eastAsiaTheme="majorEastAsia" w:hAnsi="Helvetica" w:cs="Arial"/>
          <w:shd w:val="clear" w:color="auto" w:fill="FFFFFF"/>
        </w:rPr>
        <w:t>Rodell</w:t>
      </w:r>
      <w:proofErr w:type="spellEnd"/>
      <w:r w:rsidR="00CE189F" w:rsidRPr="00CC1E2B">
        <w:rPr>
          <w:rStyle w:val="current-selection"/>
          <w:rFonts w:ascii="Helvetica" w:eastAsiaTheme="majorEastAsia" w:hAnsi="Helvetica" w:cs="Arial"/>
          <w:shd w:val="clear" w:color="auto" w:fill="FFFFFF"/>
        </w:rPr>
        <w:t xml:space="preserve"> et al., </w:t>
      </w:r>
      <w:r w:rsidR="00CE189F" w:rsidRPr="00CC1E2B">
        <w:rPr>
          <w:rStyle w:val="current-selection"/>
          <w:rFonts w:ascii="Helvetica" w:eastAsiaTheme="majorEastAsia" w:hAnsi="Helvetica" w:cs="Arial"/>
          <w:shd w:val="clear" w:color="auto" w:fill="FFFFFF"/>
        </w:rPr>
        <w:t>TLR7/8-agonist-loaded nanoparticles promote the</w:t>
      </w:r>
    </w:p>
    <w:p w14:paraId="196ACC84" w14:textId="0CEA3A52" w:rsidR="00CE368B" w:rsidRPr="00CC1E2B" w:rsidRDefault="00CE189F" w:rsidP="00CE189F">
      <w:pPr>
        <w:rPr>
          <w:rStyle w:val="current-selection"/>
          <w:rFonts w:ascii="Helvetica" w:eastAsiaTheme="majorEastAsia" w:hAnsi="Helvetica" w:cs="Arial"/>
          <w:shd w:val="clear" w:color="auto" w:fill="FFFFFF"/>
        </w:rPr>
      </w:pPr>
      <w:r w:rsidRPr="00CC1E2B">
        <w:rPr>
          <w:rStyle w:val="current-selection"/>
          <w:rFonts w:ascii="Helvetica" w:eastAsiaTheme="majorEastAsia" w:hAnsi="Helvetica" w:cs="Arial"/>
          <w:shd w:val="clear" w:color="auto" w:fill="FFFFFF"/>
        </w:rPr>
        <w:t xml:space="preserve">polarization of </w:t>
      </w:r>
      <w:proofErr w:type="spellStart"/>
      <w:r w:rsidRPr="00CC1E2B">
        <w:rPr>
          <w:rStyle w:val="current-selection"/>
          <w:rFonts w:ascii="Helvetica" w:eastAsiaTheme="majorEastAsia" w:hAnsi="Helvetica" w:cs="Arial"/>
          <w:shd w:val="clear" w:color="auto" w:fill="FFFFFF"/>
        </w:rPr>
        <w:t>tumour</w:t>
      </w:r>
      <w:proofErr w:type="spellEnd"/>
      <w:r w:rsidRPr="00CC1E2B">
        <w:rPr>
          <w:rStyle w:val="current-selection"/>
          <w:rFonts w:ascii="Helvetica" w:eastAsiaTheme="majorEastAsia" w:hAnsi="Helvetica" w:cs="Arial"/>
          <w:shd w:val="clear" w:color="auto" w:fill="FFFFFF"/>
        </w:rPr>
        <w:t>-associated macrophages</w:t>
      </w:r>
      <w:r w:rsidRPr="00CC1E2B">
        <w:rPr>
          <w:rFonts w:ascii="Helvetica" w:hAnsi="Helvetica"/>
        </w:rPr>
        <w:t xml:space="preserve"> </w:t>
      </w:r>
      <w:r w:rsidRPr="00CC1E2B">
        <w:rPr>
          <w:rStyle w:val="current-selection"/>
          <w:rFonts w:ascii="Helvetica" w:eastAsiaTheme="majorEastAsia" w:hAnsi="Helvetica" w:cs="Arial"/>
          <w:shd w:val="clear" w:color="auto" w:fill="FFFFFF"/>
        </w:rPr>
        <w:t xml:space="preserve">to enhance cancer </w:t>
      </w:r>
      <w:r w:rsidR="00285870" w:rsidRPr="00CC1E2B">
        <w:rPr>
          <w:rStyle w:val="current-selection"/>
          <w:rFonts w:ascii="Helvetica" w:eastAsiaTheme="majorEastAsia" w:hAnsi="Helvetica" w:cs="Arial"/>
          <w:shd w:val="clear" w:color="auto" w:fill="FFFFFF"/>
        </w:rPr>
        <w:t>immunotherapy.</w:t>
      </w:r>
    </w:p>
    <w:p w14:paraId="652E6A79" w14:textId="2000807F" w:rsidR="00CE189F" w:rsidRPr="00CE189F" w:rsidRDefault="00CC1E2B" w:rsidP="00CE189F">
      <w:pPr>
        <w:rPr>
          <w:rStyle w:val="current-selection"/>
        </w:rPr>
      </w:pPr>
      <w:r w:rsidRPr="00CC1E2B">
        <w:rPr>
          <w:rStyle w:val="current-selection"/>
          <w:rFonts w:ascii="Helvetica" w:eastAsiaTheme="majorEastAsia" w:hAnsi="Helvetica" w:cs="Arial"/>
          <w:shd w:val="clear" w:color="auto" w:fill="FFFFFF"/>
        </w:rPr>
        <w:t>Nature Biomedical Engineering 2018 – Doi:</w:t>
      </w:r>
      <w:r w:rsidRPr="00CC1E2B">
        <w:rPr>
          <w:rFonts w:ascii="Helvetica" w:hAnsi="Helvetica" w:cs="Arial"/>
        </w:rPr>
        <w:t xml:space="preserve"> </w:t>
      </w:r>
      <w:r w:rsidRPr="00CC1E2B">
        <w:rPr>
          <w:rFonts w:ascii="Helvetica" w:hAnsi="Helvetica" w:cs="Arial"/>
        </w:rPr>
        <w:t>10.1038/s41551-018-0236</w:t>
      </w:r>
      <w:r w:rsidRPr="00CC1E2B">
        <w:rPr>
          <w:rFonts w:ascii="Arial" w:hAnsi="Arial" w:cs="Arial"/>
        </w:rPr>
        <w:t>-8</w:t>
      </w:r>
      <w:r w:rsidR="00285870">
        <w:rPr>
          <w:rFonts w:ascii="Arial" w:hAnsi="Arial" w:cs="Arial"/>
        </w:rPr>
        <w:t xml:space="preserve"> </w:t>
      </w:r>
      <w:sdt>
        <w:sdtPr>
          <w:rPr>
            <w:rFonts w:ascii="Arial" w:hAnsi="Arial" w:cs="Arial"/>
          </w:rPr>
          <w:alias w:val="SmartCite Citation"/>
          <w:tag w:val="ce22528b-be9e-4e42-9171-10fd25b6886e:053b4cbf-16e5-4645-a060-77ffe146033f+"/>
          <w:id w:val="-1366296021"/>
          <w:placeholder>
            <w:docPart w:val="DefaultPlaceholder_-1854013440"/>
          </w:placeholder>
        </w:sdtPr>
        <w:sdtContent>
          <w:r w:rsidR="00285870" w:rsidRPr="00285870">
            <w:t>[11]</w:t>
          </w:r>
        </w:sdtContent>
      </w:sdt>
    </w:p>
    <w:p w14:paraId="31D55BC5" w14:textId="77777777" w:rsidR="00CE368B" w:rsidRDefault="00CE368B" w:rsidP="0030545D">
      <w:pPr>
        <w:rPr>
          <w:rStyle w:val="current-selection"/>
          <w:rFonts w:ascii="Arial" w:eastAsiaTheme="majorEastAsia" w:hAnsi="Arial" w:cs="Arial"/>
          <w:sz w:val="12"/>
          <w:szCs w:val="12"/>
          <w:shd w:val="clear" w:color="auto" w:fill="FFFFFF"/>
        </w:rPr>
      </w:pPr>
    </w:p>
    <w:p w14:paraId="685D7AD7" w14:textId="77777777" w:rsidR="0030545D" w:rsidRDefault="0030545D" w:rsidP="0030545D">
      <w:pPr>
        <w:rPr>
          <w:rStyle w:val="current-selection"/>
          <w:rFonts w:ascii="Arial" w:eastAsiaTheme="majorEastAsia" w:hAnsi="Arial" w:cs="Arial"/>
          <w:sz w:val="12"/>
          <w:szCs w:val="12"/>
          <w:shd w:val="clear" w:color="auto" w:fill="FFFFFF"/>
        </w:rPr>
      </w:pPr>
    </w:p>
    <w:p w14:paraId="1E316D30" w14:textId="16804E38" w:rsidR="00CE368B" w:rsidRPr="00CE368B" w:rsidRDefault="00CE368B" w:rsidP="0030545D">
      <w:pPr>
        <w:rPr>
          <w:rStyle w:val="current-selection"/>
          <w:rFonts w:ascii="Arial" w:eastAsiaTheme="majorEastAsia" w:hAnsi="Arial" w:cs="Arial"/>
          <w:shd w:val="clear" w:color="auto" w:fill="FFFFFF"/>
        </w:rPr>
      </w:pPr>
      <w:r>
        <w:rPr>
          <w:rFonts w:ascii="Arial" w:eastAsiaTheme="majorEastAsia" w:hAnsi="Arial" w:cs="Arial"/>
          <w:noProof/>
          <w:shd w:val="clear" w:color="auto" w:fill="FFFFFF"/>
        </w:rPr>
        <w:drawing>
          <wp:inline distT="0" distB="0" distL="0" distR="0" wp14:anchorId="53456AD2" wp14:editId="3134A90A">
            <wp:extent cx="3817093" cy="3086510"/>
            <wp:effectExtent l="0" t="0" r="5715" b="0"/>
            <wp:docPr id="1356603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03214" name="Picture 135660321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40279" cy="3105258"/>
                    </a:xfrm>
                    <a:prstGeom prst="rect">
                      <a:avLst/>
                    </a:prstGeom>
                  </pic:spPr>
                </pic:pic>
              </a:graphicData>
            </a:graphic>
          </wp:inline>
        </w:drawing>
      </w:r>
    </w:p>
    <w:p w14:paraId="3EF85E71" w14:textId="6233B314" w:rsidR="00CE368B" w:rsidRPr="00CC1E2B" w:rsidRDefault="00CE368B" w:rsidP="0030545D">
      <w:pPr>
        <w:rPr>
          <w:rStyle w:val="current-selection"/>
          <w:rFonts w:ascii="Helvetica" w:eastAsiaTheme="majorEastAsia" w:hAnsi="Helvetica" w:cs="Arial"/>
          <w:shd w:val="clear" w:color="auto" w:fill="FFFFFF"/>
        </w:rPr>
      </w:pPr>
      <w:r w:rsidRPr="00CC1E2B">
        <w:rPr>
          <w:rStyle w:val="current-selection"/>
          <w:rFonts w:ascii="Helvetica" w:eastAsiaTheme="majorEastAsia" w:hAnsi="Helvetica" w:cs="Arial"/>
          <w:shd w:val="clear" w:color="auto" w:fill="FFFFFF"/>
        </w:rPr>
        <w:t>Uptake of CDNPs by TAMs</w:t>
      </w:r>
    </w:p>
    <w:p w14:paraId="0120CA1B" w14:textId="77777777" w:rsidR="00CE368B" w:rsidRDefault="00CE368B" w:rsidP="0030545D">
      <w:pPr>
        <w:rPr>
          <w:rStyle w:val="current-selection"/>
          <w:rFonts w:ascii="Arial" w:eastAsiaTheme="majorEastAsia" w:hAnsi="Arial" w:cs="Arial"/>
          <w:sz w:val="12"/>
          <w:szCs w:val="12"/>
          <w:shd w:val="clear" w:color="auto" w:fill="FFFFFF"/>
        </w:rPr>
      </w:pPr>
    </w:p>
    <w:p w14:paraId="27561806" w14:textId="77777777" w:rsidR="0030545D" w:rsidRDefault="0030545D" w:rsidP="0030545D">
      <w:pPr>
        <w:rPr>
          <w:rStyle w:val="current-selection"/>
          <w:rFonts w:ascii="Arial" w:eastAsiaTheme="majorEastAsia" w:hAnsi="Arial" w:cs="Arial"/>
          <w:sz w:val="12"/>
          <w:szCs w:val="12"/>
          <w:shd w:val="clear" w:color="auto" w:fill="FFFFFF"/>
        </w:rPr>
      </w:pPr>
    </w:p>
    <w:p w14:paraId="0D0F72D7" w14:textId="77373D05" w:rsidR="0030545D" w:rsidRDefault="002A3703" w:rsidP="0030545D">
      <w:pPr>
        <w:rPr>
          <w:rStyle w:val="current-selection"/>
          <w:rFonts w:ascii="Arial" w:eastAsiaTheme="majorEastAsia" w:hAnsi="Arial" w:cs="Arial"/>
          <w:shd w:val="clear" w:color="auto" w:fill="FFFFFF"/>
        </w:rPr>
      </w:pPr>
      <w:r>
        <w:rPr>
          <w:rFonts w:ascii="Arial" w:eastAsiaTheme="majorEastAsia" w:hAnsi="Arial" w:cs="Arial"/>
          <w:noProof/>
          <w:shd w:val="clear" w:color="auto" w:fill="FFFFFF"/>
        </w:rPr>
        <w:lastRenderedPageBreak/>
        <w:drawing>
          <wp:inline distT="0" distB="0" distL="0" distR="0" wp14:anchorId="1D2CEEB7" wp14:editId="2C3AFE16">
            <wp:extent cx="4999703" cy="2876550"/>
            <wp:effectExtent l="0" t="0" r="4445" b="0"/>
            <wp:docPr id="24501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14656" name="Picture 245014656"/>
                    <pic:cNvPicPr/>
                  </pic:nvPicPr>
                  <pic:blipFill rotWithShape="1">
                    <a:blip r:embed="rId44" cstate="print">
                      <a:extLst>
                        <a:ext uri="{28A0092B-C50C-407E-A947-70E740481C1C}">
                          <a14:useLocalDpi xmlns:a14="http://schemas.microsoft.com/office/drawing/2010/main" val="0"/>
                        </a:ext>
                      </a:extLst>
                    </a:blip>
                    <a:srcRect l="3473" t="5568" r="12391"/>
                    <a:stretch/>
                  </pic:blipFill>
                  <pic:spPr bwMode="auto">
                    <a:xfrm>
                      <a:off x="0" y="0"/>
                      <a:ext cx="5000671" cy="2877107"/>
                    </a:xfrm>
                    <a:prstGeom prst="rect">
                      <a:avLst/>
                    </a:prstGeom>
                    <a:ln>
                      <a:noFill/>
                    </a:ln>
                    <a:extLst>
                      <a:ext uri="{53640926-AAD7-44D8-BBD7-CCE9431645EC}">
                        <a14:shadowObscured xmlns:a14="http://schemas.microsoft.com/office/drawing/2010/main"/>
                      </a:ext>
                    </a:extLst>
                  </pic:spPr>
                </pic:pic>
              </a:graphicData>
            </a:graphic>
          </wp:inline>
        </w:drawing>
      </w:r>
    </w:p>
    <w:p w14:paraId="225D8013" w14:textId="59F9772E" w:rsidR="002A3703" w:rsidRPr="00CC1E2B" w:rsidRDefault="002A3703" w:rsidP="0030545D">
      <w:pPr>
        <w:rPr>
          <w:rStyle w:val="current-selection"/>
          <w:rFonts w:ascii="Helvetica" w:eastAsiaTheme="majorEastAsia" w:hAnsi="Helvetica" w:cs="Arial"/>
          <w:shd w:val="clear" w:color="auto" w:fill="FFFFFF"/>
        </w:rPr>
      </w:pPr>
      <w:r w:rsidRPr="00CC1E2B">
        <w:rPr>
          <w:rStyle w:val="current-selection"/>
          <w:rFonts w:ascii="Helvetica" w:eastAsiaTheme="majorEastAsia" w:hAnsi="Helvetica" w:cs="Arial"/>
          <w:shd w:val="clear" w:color="auto" w:fill="FFFFFF"/>
        </w:rPr>
        <w:t>Reeducation of Tams into M1-like macrophage</w:t>
      </w:r>
    </w:p>
    <w:p w14:paraId="0A2088CC" w14:textId="77777777" w:rsidR="002A3703" w:rsidRDefault="002A3703" w:rsidP="0030545D">
      <w:pPr>
        <w:rPr>
          <w:rStyle w:val="current-selection"/>
          <w:rFonts w:ascii="Arial" w:eastAsiaTheme="majorEastAsia" w:hAnsi="Arial" w:cs="Arial"/>
          <w:shd w:val="clear" w:color="auto" w:fill="FFFFFF"/>
        </w:rPr>
      </w:pPr>
    </w:p>
    <w:p w14:paraId="449A7421" w14:textId="28574415" w:rsidR="009D783F" w:rsidRDefault="00031D48" w:rsidP="0030545D">
      <w:pPr>
        <w:rPr>
          <w:rStyle w:val="current-selection"/>
          <w:rFonts w:ascii="Arial" w:eastAsiaTheme="majorEastAsia" w:hAnsi="Arial" w:cs="Arial"/>
          <w:shd w:val="clear" w:color="auto" w:fill="FFFFFF"/>
        </w:rPr>
      </w:pPr>
      <w:r>
        <w:rPr>
          <w:rFonts w:ascii="Arial" w:eastAsiaTheme="majorEastAsia" w:hAnsi="Arial" w:cs="Arial"/>
          <w:noProof/>
          <w:shd w:val="clear" w:color="auto" w:fill="FFFFFF"/>
        </w:rPr>
        <w:drawing>
          <wp:inline distT="0" distB="0" distL="0" distR="0" wp14:anchorId="36DB9E44" wp14:editId="79881ABD">
            <wp:extent cx="3528192" cy="4351270"/>
            <wp:effectExtent l="0" t="0" r="2540" b="5080"/>
            <wp:docPr id="266587289"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87289" name="Picture 3" descr="A screenshot of a computer screen&#10;&#10;Description automatically generated"/>
                    <pic:cNvPicPr/>
                  </pic:nvPicPr>
                  <pic:blipFill rotWithShape="1">
                    <a:blip r:embed="rId45" cstate="print">
                      <a:extLst>
                        <a:ext uri="{28A0092B-C50C-407E-A947-70E740481C1C}">
                          <a14:useLocalDpi xmlns:a14="http://schemas.microsoft.com/office/drawing/2010/main" val="0"/>
                        </a:ext>
                      </a:extLst>
                    </a:blip>
                    <a:srcRect l="4467" r="7691"/>
                    <a:stretch/>
                  </pic:blipFill>
                  <pic:spPr bwMode="auto">
                    <a:xfrm>
                      <a:off x="0" y="0"/>
                      <a:ext cx="3538801" cy="4364354"/>
                    </a:xfrm>
                    <a:prstGeom prst="rect">
                      <a:avLst/>
                    </a:prstGeom>
                    <a:ln>
                      <a:noFill/>
                    </a:ln>
                    <a:extLst>
                      <a:ext uri="{53640926-AAD7-44D8-BBD7-CCE9431645EC}">
                        <a14:shadowObscured xmlns:a14="http://schemas.microsoft.com/office/drawing/2010/main"/>
                      </a:ext>
                    </a:extLst>
                  </pic:spPr>
                </pic:pic>
              </a:graphicData>
            </a:graphic>
          </wp:inline>
        </w:drawing>
      </w:r>
    </w:p>
    <w:p w14:paraId="192EC05E" w14:textId="6A652071" w:rsidR="009D783F" w:rsidRPr="00CC1E2B" w:rsidRDefault="009D783F" w:rsidP="0030545D">
      <w:pPr>
        <w:rPr>
          <w:rStyle w:val="current-selection"/>
          <w:rFonts w:ascii="Helvetica" w:eastAsiaTheme="majorEastAsia" w:hAnsi="Helvetica" w:cs="Arial"/>
          <w:shd w:val="clear" w:color="auto" w:fill="FFFFFF"/>
        </w:rPr>
      </w:pPr>
      <w:r w:rsidRPr="00CC1E2B">
        <w:rPr>
          <w:rStyle w:val="current-selection"/>
          <w:rFonts w:ascii="Helvetica" w:eastAsiaTheme="majorEastAsia" w:hAnsi="Helvetica" w:cs="Arial"/>
          <w:shd w:val="clear" w:color="auto" w:fill="FFFFFF"/>
        </w:rPr>
        <w:t>Therapeutic efficacy</w:t>
      </w:r>
    </w:p>
    <w:p w14:paraId="5B92A772" w14:textId="77777777" w:rsidR="0030545D" w:rsidRDefault="0030545D" w:rsidP="0030545D">
      <w:pPr>
        <w:rPr>
          <w:rStyle w:val="current-selection"/>
          <w:rFonts w:ascii="Arial" w:eastAsiaTheme="majorEastAsia" w:hAnsi="Arial" w:cs="Arial"/>
          <w:sz w:val="12"/>
          <w:szCs w:val="12"/>
          <w:shd w:val="clear" w:color="auto" w:fill="FFFFFF"/>
        </w:rPr>
      </w:pPr>
    </w:p>
    <w:p w14:paraId="2DE5BE7F" w14:textId="77777777" w:rsidR="0030545D" w:rsidRPr="00285870" w:rsidRDefault="0030545D" w:rsidP="0030545D">
      <w:pPr>
        <w:rPr>
          <w:rStyle w:val="current-selection"/>
          <w:rFonts w:ascii="Helvetica" w:eastAsiaTheme="majorEastAsia" w:hAnsi="Helvetica" w:cs="Arial"/>
          <w:sz w:val="12"/>
          <w:szCs w:val="12"/>
          <w:shd w:val="clear" w:color="auto" w:fill="FFFFFF"/>
        </w:rPr>
      </w:pPr>
    </w:p>
    <w:p w14:paraId="35E87699" w14:textId="77777777" w:rsidR="00285870" w:rsidRDefault="00285870" w:rsidP="0030545D">
      <w:pPr>
        <w:rPr>
          <w:rStyle w:val="current-selection"/>
          <w:rFonts w:ascii="Arial" w:eastAsiaTheme="majorEastAsia" w:hAnsi="Arial" w:cs="Arial"/>
          <w:sz w:val="12"/>
          <w:szCs w:val="12"/>
          <w:shd w:val="clear" w:color="auto" w:fill="FFFFFF"/>
        </w:rPr>
      </w:pPr>
    </w:p>
    <w:p w14:paraId="1A5C4D6B" w14:textId="055E29DC" w:rsidR="0030545D" w:rsidRPr="00416A4B" w:rsidRDefault="00A01763" w:rsidP="0030545D">
      <w:pPr>
        <w:rPr>
          <w:rFonts w:ascii="Helvetica" w:hAnsi="Helvetica"/>
        </w:rPr>
      </w:pPr>
      <w:r w:rsidRPr="00A01763">
        <w:rPr>
          <w:rFonts w:ascii="Helvetica" w:hAnsi="Helvetica"/>
        </w:rPr>
        <w:t>Reference:</w:t>
      </w:r>
    </w:p>
    <w:sdt>
      <w:sdtPr>
        <w:rPr>
          <w:rFonts w:ascii="Helvetica" w:hAnsi="Helvetica"/>
        </w:rPr>
        <w:alias w:val="SmartCite Bibliography"/>
        <w:tag w:val="IEEE (with URL)+{&quot;language&quot;:&quot;en-US&quot;,&quot;isSectionsModeOn&quot;:false}"/>
        <w:id w:val="-851719601"/>
        <w:placeholder>
          <w:docPart w:val="DefaultPlaceholder_-1854013440"/>
        </w:placeholder>
      </w:sdtPr>
      <w:sdtContent>
        <w:p w14:paraId="46A181ED" w14:textId="77777777" w:rsidR="00285870" w:rsidRPr="00285870" w:rsidRDefault="00285870">
          <w:pPr>
            <w:divId w:val="585192538"/>
            <w:rPr>
              <w:rFonts w:ascii="Helvetica" w:hAnsi="Helvetica"/>
            </w:rPr>
          </w:pPr>
        </w:p>
        <w:p w14:paraId="3D024474" w14:textId="77777777" w:rsidR="00285870" w:rsidRPr="00285870" w:rsidRDefault="00285870">
          <w:pPr>
            <w:pStyle w:val="bibliography"/>
            <w:divId w:val="585192538"/>
            <w:rPr>
              <w:rFonts w:ascii="Helvetica" w:hAnsi="Helvetica"/>
            </w:rPr>
          </w:pPr>
          <w:r w:rsidRPr="00285870">
            <w:rPr>
              <w:rFonts w:ascii="Helvetica" w:hAnsi="Helvetica"/>
            </w:rPr>
            <w:t xml:space="preserve">[1] C. Almeria, S. </w:t>
          </w:r>
          <w:proofErr w:type="spellStart"/>
          <w:r w:rsidRPr="00285870">
            <w:rPr>
              <w:rFonts w:ascii="Helvetica" w:hAnsi="Helvetica"/>
            </w:rPr>
            <w:t>Kreß</w:t>
          </w:r>
          <w:proofErr w:type="spellEnd"/>
          <w:r w:rsidRPr="00285870">
            <w:rPr>
              <w:rFonts w:ascii="Helvetica" w:hAnsi="Helvetica"/>
            </w:rPr>
            <w:t xml:space="preserve">, V. Weber, D. Egger, and C. Kasper, “Heterogeneity of mesenchymal stem cell-derived extracellular vesicles is highly impacted by the tissue/cell source and culture conditions,” </w:t>
          </w:r>
          <w:r w:rsidRPr="00285870">
            <w:rPr>
              <w:rFonts w:ascii="Helvetica" w:hAnsi="Helvetica"/>
              <w:i/>
              <w:iCs/>
            </w:rPr>
            <w:t xml:space="preserve">Cell </w:t>
          </w:r>
          <w:proofErr w:type="spellStart"/>
          <w:r w:rsidRPr="00285870">
            <w:rPr>
              <w:rFonts w:ascii="Helvetica" w:hAnsi="Helvetica"/>
              <w:i/>
              <w:iCs/>
            </w:rPr>
            <w:t>Biosci</w:t>
          </w:r>
          <w:proofErr w:type="spellEnd"/>
          <w:r w:rsidRPr="00285870">
            <w:rPr>
              <w:rFonts w:ascii="Helvetica" w:hAnsi="Helvetica"/>
              <w:i/>
              <w:iCs/>
            </w:rPr>
            <w:t>.</w:t>
          </w:r>
          <w:r w:rsidRPr="00285870">
            <w:rPr>
              <w:rFonts w:ascii="Helvetica" w:hAnsi="Helvetica"/>
            </w:rPr>
            <w:t xml:space="preserve">, vol. 12, no. 1, p. 51, 2022, </w:t>
          </w:r>
          <w:proofErr w:type="spellStart"/>
          <w:r w:rsidRPr="00285870">
            <w:rPr>
              <w:rFonts w:ascii="Helvetica" w:hAnsi="Helvetica"/>
            </w:rPr>
            <w:t>doi</w:t>
          </w:r>
          <w:proofErr w:type="spellEnd"/>
          <w:r w:rsidRPr="00285870">
            <w:rPr>
              <w:rFonts w:ascii="Helvetica" w:hAnsi="Helvetica"/>
            </w:rPr>
            <w:t>: 10.1186/s13578-022-00786-</w:t>
          </w:r>
          <w:proofErr w:type="gramStart"/>
          <w:r w:rsidRPr="00285870">
            <w:rPr>
              <w:rFonts w:ascii="Helvetica" w:hAnsi="Helvetica"/>
            </w:rPr>
            <w:t>7</w:t>
          </w:r>
          <w:proofErr w:type="gramEnd"/>
        </w:p>
        <w:p w14:paraId="1B08EA70" w14:textId="77777777" w:rsidR="00285870" w:rsidRPr="00285870" w:rsidRDefault="00285870">
          <w:pPr>
            <w:pStyle w:val="bibliography"/>
            <w:divId w:val="585192538"/>
            <w:rPr>
              <w:rFonts w:ascii="Helvetica" w:hAnsi="Helvetica"/>
            </w:rPr>
          </w:pPr>
          <w:r w:rsidRPr="00285870">
            <w:rPr>
              <w:rFonts w:ascii="Helvetica" w:hAnsi="Helvetica"/>
            </w:rPr>
            <w:t xml:space="preserve">[2] V. Dupuis and E. </w:t>
          </w:r>
          <w:proofErr w:type="spellStart"/>
          <w:r w:rsidRPr="00285870">
            <w:rPr>
              <w:rFonts w:ascii="Helvetica" w:hAnsi="Helvetica"/>
            </w:rPr>
            <w:t>Oltra</w:t>
          </w:r>
          <w:proofErr w:type="spellEnd"/>
          <w:r w:rsidRPr="00285870">
            <w:rPr>
              <w:rFonts w:ascii="Helvetica" w:hAnsi="Helvetica"/>
            </w:rPr>
            <w:t xml:space="preserve">, “Methods to produce induced pluripotent stem cell-derived mesenchymal stem cells: Mesenchymal stem cells from induced pluripotent stem cells,” </w:t>
          </w:r>
          <w:r w:rsidRPr="00285870">
            <w:rPr>
              <w:rFonts w:ascii="Helvetica" w:hAnsi="Helvetica"/>
              <w:i/>
              <w:iCs/>
            </w:rPr>
            <w:t>World J. Stem Cells</w:t>
          </w:r>
          <w:r w:rsidRPr="00285870">
            <w:rPr>
              <w:rFonts w:ascii="Helvetica" w:hAnsi="Helvetica"/>
            </w:rPr>
            <w:t xml:space="preserve">, vol. 13, no. 8, pp. 1094–1111, 2021, </w:t>
          </w:r>
          <w:proofErr w:type="spellStart"/>
          <w:r w:rsidRPr="00285870">
            <w:rPr>
              <w:rFonts w:ascii="Helvetica" w:hAnsi="Helvetica"/>
            </w:rPr>
            <w:t>doi</w:t>
          </w:r>
          <w:proofErr w:type="spellEnd"/>
          <w:r w:rsidRPr="00285870">
            <w:rPr>
              <w:rFonts w:ascii="Helvetica" w:hAnsi="Helvetica"/>
            </w:rPr>
            <w:t>: 10.4252/</w:t>
          </w:r>
          <w:proofErr w:type="gramStart"/>
          <w:r w:rsidRPr="00285870">
            <w:rPr>
              <w:rFonts w:ascii="Helvetica" w:hAnsi="Helvetica"/>
            </w:rPr>
            <w:t>wjsc.v13.i</w:t>
          </w:r>
          <w:proofErr w:type="gramEnd"/>
          <w:r w:rsidRPr="00285870">
            <w:rPr>
              <w:rFonts w:ascii="Helvetica" w:hAnsi="Helvetica"/>
            </w:rPr>
            <w:t>8.1094</w:t>
          </w:r>
        </w:p>
        <w:p w14:paraId="40168B6D" w14:textId="77777777" w:rsidR="00285870" w:rsidRPr="00285870" w:rsidRDefault="00285870">
          <w:pPr>
            <w:pStyle w:val="bibliography"/>
            <w:divId w:val="585192538"/>
            <w:rPr>
              <w:rFonts w:ascii="Helvetica" w:hAnsi="Helvetica"/>
            </w:rPr>
          </w:pPr>
          <w:r w:rsidRPr="00285870">
            <w:rPr>
              <w:rFonts w:ascii="Helvetica" w:hAnsi="Helvetica"/>
            </w:rPr>
            <w:t xml:space="preserve">[3] Z. Weng </w:t>
          </w:r>
          <w:r w:rsidRPr="00285870">
            <w:rPr>
              <w:rFonts w:ascii="Helvetica" w:hAnsi="Helvetica"/>
              <w:i/>
              <w:iCs/>
            </w:rPr>
            <w:t>et al.</w:t>
          </w:r>
          <w:r w:rsidRPr="00285870">
            <w:rPr>
              <w:rFonts w:ascii="Helvetica" w:hAnsi="Helvetica"/>
            </w:rPr>
            <w:t xml:space="preserve">, “Therapeutic roles of mesenchymal stem cell-derived extracellular vesicles in cancer,” </w:t>
          </w:r>
          <w:r w:rsidRPr="00285870">
            <w:rPr>
              <w:rFonts w:ascii="Helvetica" w:hAnsi="Helvetica"/>
              <w:i/>
              <w:iCs/>
            </w:rPr>
            <w:t xml:space="preserve">J. </w:t>
          </w:r>
          <w:proofErr w:type="spellStart"/>
          <w:r w:rsidRPr="00285870">
            <w:rPr>
              <w:rFonts w:ascii="Helvetica" w:hAnsi="Helvetica"/>
              <w:i/>
              <w:iCs/>
            </w:rPr>
            <w:t>Hematol</w:t>
          </w:r>
          <w:proofErr w:type="spellEnd"/>
          <w:r w:rsidRPr="00285870">
            <w:rPr>
              <w:rFonts w:ascii="Helvetica" w:hAnsi="Helvetica"/>
              <w:i/>
              <w:iCs/>
            </w:rPr>
            <w:t>. Oncol.</w:t>
          </w:r>
          <w:r w:rsidRPr="00285870">
            <w:rPr>
              <w:rFonts w:ascii="Helvetica" w:hAnsi="Helvetica"/>
            </w:rPr>
            <w:t xml:space="preserve">, vol. 14, no. 1, p. 136, 2021, </w:t>
          </w:r>
          <w:proofErr w:type="spellStart"/>
          <w:r w:rsidRPr="00285870">
            <w:rPr>
              <w:rFonts w:ascii="Helvetica" w:hAnsi="Helvetica"/>
            </w:rPr>
            <w:t>doi</w:t>
          </w:r>
          <w:proofErr w:type="spellEnd"/>
          <w:r w:rsidRPr="00285870">
            <w:rPr>
              <w:rFonts w:ascii="Helvetica" w:hAnsi="Helvetica"/>
            </w:rPr>
            <w:t>: 10.1186/s13045-021-01141-y</w:t>
          </w:r>
        </w:p>
        <w:p w14:paraId="3BEFAC0A" w14:textId="77777777" w:rsidR="00285870" w:rsidRPr="00285870" w:rsidRDefault="00285870">
          <w:pPr>
            <w:pStyle w:val="bibliography"/>
            <w:divId w:val="585192538"/>
            <w:rPr>
              <w:rFonts w:ascii="Helvetica" w:hAnsi="Helvetica"/>
            </w:rPr>
          </w:pPr>
          <w:r w:rsidRPr="00285870">
            <w:rPr>
              <w:rFonts w:ascii="Helvetica" w:hAnsi="Helvetica"/>
            </w:rPr>
            <w:t xml:space="preserve">[4] J. Chen </w:t>
          </w:r>
          <w:r w:rsidRPr="00285870">
            <w:rPr>
              <w:rFonts w:ascii="Helvetica" w:hAnsi="Helvetica"/>
              <w:i/>
              <w:iCs/>
            </w:rPr>
            <w:t>et al.</w:t>
          </w:r>
          <w:r w:rsidRPr="00285870">
            <w:rPr>
              <w:rFonts w:ascii="Helvetica" w:hAnsi="Helvetica"/>
            </w:rPr>
            <w:t xml:space="preserve">, “Review on Strategies and Technologies for Exosome Isolation and Purification,” </w:t>
          </w:r>
          <w:r w:rsidRPr="00285870">
            <w:rPr>
              <w:rFonts w:ascii="Helvetica" w:hAnsi="Helvetica"/>
              <w:i/>
              <w:iCs/>
            </w:rPr>
            <w:t xml:space="preserve">Front. </w:t>
          </w:r>
          <w:proofErr w:type="spellStart"/>
          <w:r w:rsidRPr="00285870">
            <w:rPr>
              <w:rFonts w:ascii="Helvetica" w:hAnsi="Helvetica"/>
              <w:i/>
              <w:iCs/>
            </w:rPr>
            <w:t>Bioeng</w:t>
          </w:r>
          <w:proofErr w:type="spellEnd"/>
          <w:r w:rsidRPr="00285870">
            <w:rPr>
              <w:rFonts w:ascii="Helvetica" w:hAnsi="Helvetica"/>
              <w:i/>
              <w:iCs/>
            </w:rPr>
            <w:t xml:space="preserve">. </w:t>
          </w:r>
          <w:proofErr w:type="spellStart"/>
          <w:r w:rsidRPr="00285870">
            <w:rPr>
              <w:rFonts w:ascii="Helvetica" w:hAnsi="Helvetica"/>
              <w:i/>
              <w:iCs/>
            </w:rPr>
            <w:t>Biotechnol</w:t>
          </w:r>
          <w:proofErr w:type="spellEnd"/>
          <w:r w:rsidRPr="00285870">
            <w:rPr>
              <w:rFonts w:ascii="Helvetica" w:hAnsi="Helvetica"/>
              <w:i/>
              <w:iCs/>
            </w:rPr>
            <w:t>.</w:t>
          </w:r>
          <w:r w:rsidRPr="00285870">
            <w:rPr>
              <w:rFonts w:ascii="Helvetica" w:hAnsi="Helvetica"/>
            </w:rPr>
            <w:t xml:space="preserve">, vol. 9, p. 811971, 2022, </w:t>
          </w:r>
          <w:proofErr w:type="spellStart"/>
          <w:r w:rsidRPr="00285870">
            <w:rPr>
              <w:rFonts w:ascii="Helvetica" w:hAnsi="Helvetica"/>
            </w:rPr>
            <w:t>doi</w:t>
          </w:r>
          <w:proofErr w:type="spellEnd"/>
          <w:r w:rsidRPr="00285870">
            <w:rPr>
              <w:rFonts w:ascii="Helvetica" w:hAnsi="Helvetica"/>
            </w:rPr>
            <w:t>: 10.3389/fbioe.2021.811971</w:t>
          </w:r>
        </w:p>
        <w:p w14:paraId="74A7D47F" w14:textId="77777777" w:rsidR="00285870" w:rsidRPr="00285870" w:rsidRDefault="00285870">
          <w:pPr>
            <w:pStyle w:val="bibliography"/>
            <w:divId w:val="585192538"/>
            <w:rPr>
              <w:rFonts w:ascii="Helvetica" w:hAnsi="Helvetica"/>
            </w:rPr>
          </w:pPr>
          <w:r w:rsidRPr="00285870">
            <w:rPr>
              <w:rFonts w:ascii="Helvetica" w:hAnsi="Helvetica"/>
            </w:rPr>
            <w:t xml:space="preserve">[5] C. </w:t>
          </w:r>
          <w:proofErr w:type="spellStart"/>
          <w:r w:rsidRPr="00285870">
            <w:rPr>
              <w:rFonts w:ascii="Helvetica" w:hAnsi="Helvetica"/>
            </w:rPr>
            <w:t>Ulpiano</w:t>
          </w:r>
          <w:proofErr w:type="spellEnd"/>
          <w:r w:rsidRPr="00285870">
            <w:rPr>
              <w:rFonts w:ascii="Helvetica" w:hAnsi="Helvetica"/>
            </w:rPr>
            <w:t xml:space="preserve">, C. L. da Silva, and G. A. Monteiro, “Bioengineered Mesenchymal-Stromal-Cell-Derived Extracellular Vesicles as an Improved Drug Delivery System: Methods and Applications,” </w:t>
          </w:r>
          <w:r w:rsidRPr="00285870">
            <w:rPr>
              <w:rFonts w:ascii="Helvetica" w:hAnsi="Helvetica"/>
              <w:i/>
              <w:iCs/>
            </w:rPr>
            <w:t>Biomedicines</w:t>
          </w:r>
          <w:r w:rsidRPr="00285870">
            <w:rPr>
              <w:rFonts w:ascii="Helvetica" w:hAnsi="Helvetica"/>
            </w:rPr>
            <w:t xml:space="preserve">, vol. 11, no. 4, p. 1231, 2023, </w:t>
          </w:r>
          <w:proofErr w:type="spellStart"/>
          <w:r w:rsidRPr="00285870">
            <w:rPr>
              <w:rFonts w:ascii="Helvetica" w:hAnsi="Helvetica"/>
            </w:rPr>
            <w:t>doi</w:t>
          </w:r>
          <w:proofErr w:type="spellEnd"/>
          <w:r w:rsidRPr="00285870">
            <w:rPr>
              <w:rFonts w:ascii="Helvetica" w:hAnsi="Helvetica"/>
            </w:rPr>
            <w:t>: 10.3390/biomedicines11041231</w:t>
          </w:r>
        </w:p>
        <w:p w14:paraId="658FF64F" w14:textId="77777777" w:rsidR="00285870" w:rsidRPr="00285870" w:rsidRDefault="00285870">
          <w:pPr>
            <w:pStyle w:val="bibliography"/>
            <w:divId w:val="585192538"/>
            <w:rPr>
              <w:rFonts w:ascii="Helvetica" w:hAnsi="Helvetica"/>
            </w:rPr>
          </w:pPr>
          <w:r w:rsidRPr="00285870">
            <w:rPr>
              <w:rFonts w:ascii="Helvetica" w:hAnsi="Helvetica"/>
            </w:rPr>
            <w:t xml:space="preserve">[6] L. </w:t>
          </w:r>
          <w:proofErr w:type="spellStart"/>
          <w:r w:rsidRPr="00285870">
            <w:rPr>
              <w:rFonts w:ascii="Helvetica" w:hAnsi="Helvetica"/>
            </w:rPr>
            <w:t>Pascucci</w:t>
          </w:r>
          <w:proofErr w:type="spellEnd"/>
          <w:r w:rsidRPr="00285870">
            <w:rPr>
              <w:rFonts w:ascii="Helvetica" w:hAnsi="Helvetica"/>
            </w:rPr>
            <w:t xml:space="preserve"> </w:t>
          </w:r>
          <w:r w:rsidRPr="00285870">
            <w:rPr>
              <w:rFonts w:ascii="Helvetica" w:hAnsi="Helvetica"/>
              <w:i/>
              <w:iCs/>
            </w:rPr>
            <w:t>et al.</w:t>
          </w:r>
          <w:r w:rsidRPr="00285870">
            <w:rPr>
              <w:rFonts w:ascii="Helvetica" w:hAnsi="Helvetica"/>
            </w:rPr>
            <w:t xml:space="preserve">, “Paclitaxel is incorporated by mesenchymal stromal cells and released in exosomes that inhibit in vitro tumor growth: A new approach for drug delivery,” </w:t>
          </w:r>
          <w:r w:rsidRPr="00285870">
            <w:rPr>
              <w:rFonts w:ascii="Helvetica" w:hAnsi="Helvetica"/>
              <w:i/>
              <w:iCs/>
            </w:rPr>
            <w:t>J. Control. Release</w:t>
          </w:r>
          <w:r w:rsidRPr="00285870">
            <w:rPr>
              <w:rFonts w:ascii="Helvetica" w:hAnsi="Helvetica"/>
            </w:rPr>
            <w:t xml:space="preserve">, vol. 192, pp. 262–270, 2014, </w:t>
          </w:r>
          <w:proofErr w:type="spellStart"/>
          <w:r w:rsidRPr="00285870">
            <w:rPr>
              <w:rFonts w:ascii="Helvetica" w:hAnsi="Helvetica"/>
            </w:rPr>
            <w:t>doi</w:t>
          </w:r>
          <w:proofErr w:type="spellEnd"/>
          <w:r w:rsidRPr="00285870">
            <w:rPr>
              <w:rFonts w:ascii="Helvetica" w:hAnsi="Helvetica"/>
            </w:rPr>
            <w:t>: 10.1016/j.jconrel.2014.07.042</w:t>
          </w:r>
        </w:p>
        <w:p w14:paraId="5EE91D5F" w14:textId="77777777" w:rsidR="00285870" w:rsidRPr="00285870" w:rsidRDefault="00285870">
          <w:pPr>
            <w:pStyle w:val="bibliography"/>
            <w:divId w:val="585192538"/>
            <w:rPr>
              <w:rFonts w:ascii="Helvetica" w:hAnsi="Helvetica"/>
            </w:rPr>
          </w:pPr>
          <w:r w:rsidRPr="00285870">
            <w:rPr>
              <w:rFonts w:ascii="Helvetica" w:hAnsi="Helvetica"/>
            </w:rPr>
            <w:t xml:space="preserve">[7] E. Bagheri, K. </w:t>
          </w:r>
          <w:proofErr w:type="spellStart"/>
          <w:r w:rsidRPr="00285870">
            <w:rPr>
              <w:rFonts w:ascii="Helvetica" w:hAnsi="Helvetica"/>
            </w:rPr>
            <w:t>Abnous</w:t>
          </w:r>
          <w:proofErr w:type="spellEnd"/>
          <w:r w:rsidRPr="00285870">
            <w:rPr>
              <w:rFonts w:ascii="Helvetica" w:hAnsi="Helvetica"/>
            </w:rPr>
            <w:t xml:space="preserve">, S. A. Farzad, S. M. </w:t>
          </w:r>
          <w:proofErr w:type="spellStart"/>
          <w:r w:rsidRPr="00285870">
            <w:rPr>
              <w:rFonts w:ascii="Helvetica" w:hAnsi="Helvetica"/>
            </w:rPr>
            <w:t>Taghdisi</w:t>
          </w:r>
          <w:proofErr w:type="spellEnd"/>
          <w:r w:rsidRPr="00285870">
            <w:rPr>
              <w:rFonts w:ascii="Helvetica" w:hAnsi="Helvetica"/>
            </w:rPr>
            <w:t xml:space="preserve">, M. </w:t>
          </w:r>
          <w:proofErr w:type="spellStart"/>
          <w:r w:rsidRPr="00285870">
            <w:rPr>
              <w:rFonts w:ascii="Helvetica" w:hAnsi="Helvetica"/>
            </w:rPr>
            <w:t>Ramezani</w:t>
          </w:r>
          <w:proofErr w:type="spellEnd"/>
          <w:r w:rsidRPr="00285870">
            <w:rPr>
              <w:rFonts w:ascii="Helvetica" w:hAnsi="Helvetica"/>
            </w:rPr>
            <w:t xml:space="preserve">, and M. </w:t>
          </w:r>
          <w:proofErr w:type="spellStart"/>
          <w:r w:rsidRPr="00285870">
            <w:rPr>
              <w:rFonts w:ascii="Helvetica" w:hAnsi="Helvetica"/>
            </w:rPr>
            <w:t>Alibolandi</w:t>
          </w:r>
          <w:proofErr w:type="spellEnd"/>
          <w:r w:rsidRPr="00285870">
            <w:rPr>
              <w:rFonts w:ascii="Helvetica" w:hAnsi="Helvetica"/>
            </w:rPr>
            <w:t xml:space="preserve">, “Targeted doxorubicin-loaded mesenchymal stem cells-derived exosomes as a versatile platform for fighting against colorectal cancer,” </w:t>
          </w:r>
          <w:r w:rsidRPr="00285870">
            <w:rPr>
              <w:rFonts w:ascii="Helvetica" w:hAnsi="Helvetica"/>
              <w:i/>
              <w:iCs/>
            </w:rPr>
            <w:t>Life Sci.</w:t>
          </w:r>
          <w:r w:rsidRPr="00285870">
            <w:rPr>
              <w:rFonts w:ascii="Helvetica" w:hAnsi="Helvetica"/>
            </w:rPr>
            <w:t xml:space="preserve">, vol. 261, p. 118369, 2020, </w:t>
          </w:r>
          <w:proofErr w:type="spellStart"/>
          <w:r w:rsidRPr="00285870">
            <w:rPr>
              <w:rFonts w:ascii="Helvetica" w:hAnsi="Helvetica"/>
            </w:rPr>
            <w:t>doi</w:t>
          </w:r>
          <w:proofErr w:type="spellEnd"/>
          <w:r w:rsidRPr="00285870">
            <w:rPr>
              <w:rFonts w:ascii="Helvetica" w:hAnsi="Helvetica"/>
            </w:rPr>
            <w:t>: 10.1016/j.lfs.2020.118369</w:t>
          </w:r>
        </w:p>
        <w:p w14:paraId="3018BC33" w14:textId="77777777" w:rsidR="00285870" w:rsidRPr="00285870" w:rsidRDefault="00285870">
          <w:pPr>
            <w:pStyle w:val="bibliography"/>
            <w:divId w:val="585192538"/>
            <w:rPr>
              <w:rFonts w:ascii="Helvetica" w:hAnsi="Helvetica"/>
            </w:rPr>
          </w:pPr>
          <w:r w:rsidRPr="00285870">
            <w:rPr>
              <w:rFonts w:ascii="Helvetica" w:hAnsi="Helvetica"/>
            </w:rPr>
            <w:t xml:space="preserve">[8] P. L. Rodriguez, T. Harada, D. A. Christian, D. A. </w:t>
          </w:r>
          <w:proofErr w:type="spellStart"/>
          <w:r w:rsidRPr="00285870">
            <w:rPr>
              <w:rFonts w:ascii="Helvetica" w:hAnsi="Helvetica"/>
            </w:rPr>
            <w:t>Pantano</w:t>
          </w:r>
          <w:proofErr w:type="spellEnd"/>
          <w:r w:rsidRPr="00285870">
            <w:rPr>
              <w:rFonts w:ascii="Helvetica" w:hAnsi="Helvetica"/>
            </w:rPr>
            <w:t xml:space="preserve">, R. K. Tsai, and D. E. </w:t>
          </w:r>
          <w:proofErr w:type="spellStart"/>
          <w:r w:rsidRPr="00285870">
            <w:rPr>
              <w:rFonts w:ascii="Helvetica" w:hAnsi="Helvetica"/>
            </w:rPr>
            <w:t>Discher</w:t>
          </w:r>
          <w:proofErr w:type="spellEnd"/>
          <w:r w:rsidRPr="00285870">
            <w:rPr>
              <w:rFonts w:ascii="Helvetica" w:hAnsi="Helvetica"/>
            </w:rPr>
            <w:t xml:space="preserve">, “Minimal ‘Self’ Peptides That Inhibit Phagocytic Clearance and Enhance Delivery of Nanoparticles,” </w:t>
          </w:r>
          <w:r w:rsidRPr="00285870">
            <w:rPr>
              <w:rFonts w:ascii="Helvetica" w:hAnsi="Helvetica"/>
              <w:i/>
              <w:iCs/>
            </w:rPr>
            <w:t>Science</w:t>
          </w:r>
          <w:r w:rsidRPr="00285870">
            <w:rPr>
              <w:rFonts w:ascii="Helvetica" w:hAnsi="Helvetica"/>
            </w:rPr>
            <w:t xml:space="preserve">, vol. 339, no. 6122, pp. 971–975, 2013, </w:t>
          </w:r>
          <w:proofErr w:type="spellStart"/>
          <w:r w:rsidRPr="00285870">
            <w:rPr>
              <w:rFonts w:ascii="Helvetica" w:hAnsi="Helvetica"/>
            </w:rPr>
            <w:t>doi</w:t>
          </w:r>
          <w:proofErr w:type="spellEnd"/>
          <w:r w:rsidRPr="00285870">
            <w:rPr>
              <w:rFonts w:ascii="Helvetica" w:hAnsi="Helvetica"/>
            </w:rPr>
            <w:t>: 10.1126/science.1229568</w:t>
          </w:r>
        </w:p>
        <w:p w14:paraId="3FF8BF94" w14:textId="77777777" w:rsidR="00285870" w:rsidRPr="00285870" w:rsidRDefault="00285870">
          <w:pPr>
            <w:pStyle w:val="bibliography"/>
            <w:divId w:val="585192538"/>
            <w:rPr>
              <w:rFonts w:ascii="Helvetica" w:hAnsi="Helvetica"/>
            </w:rPr>
          </w:pPr>
          <w:r w:rsidRPr="00285870">
            <w:rPr>
              <w:rFonts w:ascii="Helvetica" w:hAnsi="Helvetica"/>
            </w:rPr>
            <w:t xml:space="preserve">[9] C. Melzer, V. Rehn, Y. Yang, H. </w:t>
          </w:r>
          <w:proofErr w:type="spellStart"/>
          <w:r w:rsidRPr="00285870">
            <w:rPr>
              <w:rFonts w:ascii="Helvetica" w:hAnsi="Helvetica"/>
            </w:rPr>
            <w:t>Bähre</w:t>
          </w:r>
          <w:proofErr w:type="spellEnd"/>
          <w:r w:rsidRPr="00285870">
            <w:rPr>
              <w:rFonts w:ascii="Helvetica" w:hAnsi="Helvetica"/>
            </w:rPr>
            <w:t xml:space="preserve">, J. von der </w:t>
          </w:r>
          <w:proofErr w:type="spellStart"/>
          <w:r w:rsidRPr="00285870">
            <w:rPr>
              <w:rFonts w:ascii="Helvetica" w:hAnsi="Helvetica"/>
            </w:rPr>
            <w:t>Ohe</w:t>
          </w:r>
          <w:proofErr w:type="spellEnd"/>
          <w:r w:rsidRPr="00285870">
            <w:rPr>
              <w:rFonts w:ascii="Helvetica" w:hAnsi="Helvetica"/>
            </w:rPr>
            <w:t xml:space="preserve">, and R. Hass, “Taxol-Loaded MSC-Derived Exosomes Provide a Therapeutic Vehicle to Target Metastatic Breast Cancer and Other Carcinoma Cells,” </w:t>
          </w:r>
          <w:r w:rsidRPr="00285870">
            <w:rPr>
              <w:rFonts w:ascii="Helvetica" w:hAnsi="Helvetica"/>
              <w:i/>
              <w:iCs/>
            </w:rPr>
            <w:t>Cancers</w:t>
          </w:r>
          <w:r w:rsidRPr="00285870">
            <w:rPr>
              <w:rFonts w:ascii="Helvetica" w:hAnsi="Helvetica"/>
            </w:rPr>
            <w:t xml:space="preserve">, vol. 11, no. 6, p. 798, 2019, </w:t>
          </w:r>
          <w:proofErr w:type="spellStart"/>
          <w:r w:rsidRPr="00285870">
            <w:rPr>
              <w:rFonts w:ascii="Helvetica" w:hAnsi="Helvetica"/>
            </w:rPr>
            <w:t>doi</w:t>
          </w:r>
          <w:proofErr w:type="spellEnd"/>
          <w:r w:rsidRPr="00285870">
            <w:rPr>
              <w:rFonts w:ascii="Helvetica" w:hAnsi="Helvetica"/>
            </w:rPr>
            <w:t>: 10.3390/</w:t>
          </w:r>
          <w:proofErr w:type="gramStart"/>
          <w:r w:rsidRPr="00285870">
            <w:rPr>
              <w:rFonts w:ascii="Helvetica" w:hAnsi="Helvetica"/>
            </w:rPr>
            <w:t>cancers11060798</w:t>
          </w:r>
          <w:proofErr w:type="gramEnd"/>
        </w:p>
        <w:p w14:paraId="44DA5C71" w14:textId="77777777" w:rsidR="00285870" w:rsidRPr="00285870" w:rsidRDefault="00285870">
          <w:pPr>
            <w:pStyle w:val="bibliography"/>
            <w:divId w:val="585192538"/>
            <w:rPr>
              <w:rFonts w:ascii="Helvetica" w:hAnsi="Helvetica"/>
            </w:rPr>
          </w:pPr>
          <w:r w:rsidRPr="00285870">
            <w:rPr>
              <w:rFonts w:ascii="Helvetica" w:hAnsi="Helvetica"/>
            </w:rPr>
            <w:lastRenderedPageBreak/>
            <w:t xml:space="preserve">[10] J. Li </w:t>
          </w:r>
          <w:r w:rsidRPr="00285870">
            <w:rPr>
              <w:rFonts w:ascii="Helvetica" w:hAnsi="Helvetica"/>
              <w:i/>
              <w:iCs/>
            </w:rPr>
            <w:t>et al.</w:t>
          </w:r>
          <w:r w:rsidRPr="00285870">
            <w:rPr>
              <w:rFonts w:ascii="Helvetica" w:hAnsi="Helvetica"/>
            </w:rPr>
            <w:t>, “</w:t>
          </w:r>
          <w:proofErr w:type="spellStart"/>
          <w:r w:rsidRPr="00285870">
            <w:rPr>
              <w:rFonts w:ascii="Helvetica" w:hAnsi="Helvetica"/>
            </w:rPr>
            <w:t>Aiduqing</w:t>
          </w:r>
          <w:proofErr w:type="spellEnd"/>
          <w:r w:rsidRPr="00285870">
            <w:rPr>
              <w:rFonts w:ascii="Helvetica" w:hAnsi="Helvetica"/>
            </w:rPr>
            <w:t xml:space="preserve"> formula inhibits breast cancer metastasis by suppressing TAM/CXCL1-induced Treg differentiation and infiltration,” </w:t>
          </w:r>
          <w:r w:rsidRPr="00285870">
            <w:rPr>
              <w:rFonts w:ascii="Helvetica" w:hAnsi="Helvetica"/>
              <w:i/>
              <w:iCs/>
            </w:rPr>
            <w:t xml:space="preserve">Cell </w:t>
          </w:r>
          <w:proofErr w:type="spellStart"/>
          <w:r w:rsidRPr="00285870">
            <w:rPr>
              <w:rFonts w:ascii="Helvetica" w:hAnsi="Helvetica"/>
              <w:i/>
              <w:iCs/>
            </w:rPr>
            <w:t>Commun</w:t>
          </w:r>
          <w:proofErr w:type="spellEnd"/>
          <w:r w:rsidRPr="00285870">
            <w:rPr>
              <w:rFonts w:ascii="Helvetica" w:hAnsi="Helvetica"/>
              <w:i/>
              <w:iCs/>
            </w:rPr>
            <w:t>. Signal.</w:t>
          </w:r>
          <w:r w:rsidRPr="00285870">
            <w:rPr>
              <w:rFonts w:ascii="Helvetica" w:hAnsi="Helvetica"/>
            </w:rPr>
            <w:t xml:space="preserve">, vol. 19, no. 1, p. 89, 2021, </w:t>
          </w:r>
          <w:proofErr w:type="spellStart"/>
          <w:r w:rsidRPr="00285870">
            <w:rPr>
              <w:rFonts w:ascii="Helvetica" w:hAnsi="Helvetica"/>
            </w:rPr>
            <w:t>doi</w:t>
          </w:r>
          <w:proofErr w:type="spellEnd"/>
          <w:r w:rsidRPr="00285870">
            <w:rPr>
              <w:rFonts w:ascii="Helvetica" w:hAnsi="Helvetica"/>
            </w:rPr>
            <w:t>: 10.1186/s12964-021-00775-2</w:t>
          </w:r>
        </w:p>
        <w:p w14:paraId="0819466D" w14:textId="77777777" w:rsidR="00285870" w:rsidRPr="00285870" w:rsidRDefault="00285870">
          <w:pPr>
            <w:pStyle w:val="bibliography"/>
            <w:divId w:val="585192538"/>
            <w:rPr>
              <w:rFonts w:ascii="Helvetica" w:hAnsi="Helvetica"/>
            </w:rPr>
          </w:pPr>
          <w:r w:rsidRPr="00285870">
            <w:rPr>
              <w:rFonts w:ascii="Helvetica" w:hAnsi="Helvetica"/>
            </w:rPr>
            <w:t xml:space="preserve">[11] C. B. </w:t>
          </w:r>
          <w:proofErr w:type="spellStart"/>
          <w:r w:rsidRPr="00285870">
            <w:rPr>
              <w:rFonts w:ascii="Helvetica" w:hAnsi="Helvetica"/>
            </w:rPr>
            <w:t>Rodell</w:t>
          </w:r>
          <w:proofErr w:type="spellEnd"/>
          <w:r w:rsidRPr="00285870">
            <w:rPr>
              <w:rFonts w:ascii="Helvetica" w:hAnsi="Helvetica"/>
            </w:rPr>
            <w:t xml:space="preserve"> </w:t>
          </w:r>
          <w:r w:rsidRPr="00285870">
            <w:rPr>
              <w:rFonts w:ascii="Helvetica" w:hAnsi="Helvetica"/>
              <w:i/>
              <w:iCs/>
            </w:rPr>
            <w:t>et al.</w:t>
          </w:r>
          <w:r w:rsidRPr="00285870">
            <w:rPr>
              <w:rFonts w:ascii="Helvetica" w:hAnsi="Helvetica"/>
            </w:rPr>
            <w:t xml:space="preserve">, “TLR7/8-agonist-loaded nanoparticles promote the polarization of </w:t>
          </w:r>
          <w:proofErr w:type="spellStart"/>
          <w:r w:rsidRPr="00285870">
            <w:rPr>
              <w:rFonts w:ascii="Helvetica" w:hAnsi="Helvetica"/>
            </w:rPr>
            <w:t>tumour</w:t>
          </w:r>
          <w:proofErr w:type="spellEnd"/>
          <w:r w:rsidRPr="00285870">
            <w:rPr>
              <w:rFonts w:ascii="Helvetica" w:hAnsi="Helvetica"/>
            </w:rPr>
            <w:t xml:space="preserve">-associated macrophages to enhance cancer immunotherapy,” </w:t>
          </w:r>
          <w:r w:rsidRPr="00285870">
            <w:rPr>
              <w:rFonts w:ascii="Helvetica" w:hAnsi="Helvetica"/>
              <w:i/>
              <w:iCs/>
            </w:rPr>
            <w:t>Nat. Biomed. Eng.</w:t>
          </w:r>
          <w:r w:rsidRPr="00285870">
            <w:rPr>
              <w:rFonts w:ascii="Helvetica" w:hAnsi="Helvetica"/>
            </w:rPr>
            <w:t xml:space="preserve">, vol. 2, no. 8, pp. 578–588, 2018, </w:t>
          </w:r>
          <w:proofErr w:type="spellStart"/>
          <w:r w:rsidRPr="00285870">
            <w:rPr>
              <w:rFonts w:ascii="Helvetica" w:hAnsi="Helvetica"/>
            </w:rPr>
            <w:t>doi</w:t>
          </w:r>
          <w:proofErr w:type="spellEnd"/>
          <w:r w:rsidRPr="00285870">
            <w:rPr>
              <w:rFonts w:ascii="Helvetica" w:hAnsi="Helvetica"/>
            </w:rPr>
            <w:t>: 10.1038/s41551-018-0236-8</w:t>
          </w:r>
        </w:p>
        <w:p w14:paraId="3CB01060" w14:textId="4CAF823D" w:rsidR="009E31DC" w:rsidRPr="003A7DDF" w:rsidRDefault="00285870" w:rsidP="003A7DDF">
          <w:pPr>
            <w:rPr>
              <w:rFonts w:ascii="Helvetica" w:hAnsi="Helvetica"/>
            </w:rPr>
          </w:pPr>
          <w:r w:rsidRPr="00285870">
            <w:rPr>
              <w:rFonts w:ascii="Helvetica" w:hAnsi="Helvetica"/>
            </w:rPr>
            <w:t> </w:t>
          </w:r>
        </w:p>
      </w:sdtContent>
    </w:sdt>
    <w:sectPr w:rsidR="009E31DC" w:rsidRPr="003A7DDF">
      <w:footerReference w:type="even" r:id="rId46"/>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105DC" w14:textId="77777777" w:rsidR="00F961C7" w:rsidRDefault="00F961C7" w:rsidP="00E42CFE">
      <w:r>
        <w:separator/>
      </w:r>
    </w:p>
  </w:endnote>
  <w:endnote w:type="continuationSeparator" w:id="0">
    <w:p w14:paraId="3D47EBD0" w14:textId="77777777" w:rsidR="00F961C7" w:rsidRDefault="00F961C7" w:rsidP="00E42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4879430"/>
      <w:docPartObj>
        <w:docPartGallery w:val="Page Numbers (Bottom of Page)"/>
        <w:docPartUnique/>
      </w:docPartObj>
    </w:sdtPr>
    <w:sdtContent>
      <w:p w14:paraId="1ACDF545" w14:textId="456CC452" w:rsidR="00E42CFE" w:rsidRDefault="00E42CFE" w:rsidP="005546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BBFFE6" w14:textId="77777777" w:rsidR="00E42CFE" w:rsidRDefault="00E42CFE" w:rsidP="00E42C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94EAF" w14:textId="54A03626" w:rsidR="00E42CFE" w:rsidRPr="00E42CFE" w:rsidRDefault="00E42CFE" w:rsidP="00E42CFE">
    <w:pPr>
      <w:pStyle w:val="Footer"/>
      <w:tabs>
        <w:tab w:val="left" w:pos="8010"/>
      </w:tabs>
      <w:ind w:right="360"/>
      <w:rPr>
        <w:rFonts w:ascii="Helvetica" w:hAnsi="Helvetica"/>
        <w:b/>
        <w:bCs/>
        <w:sz w:val="16"/>
        <w:szCs w:val="16"/>
      </w:rPr>
    </w:pPr>
    <w:r w:rsidRPr="00E42CFE">
      <w:rPr>
        <w:rFonts w:ascii="Helvetica" w:hAnsi="Helvetica"/>
        <w:b/>
        <w:bCs/>
        <w:sz w:val="16"/>
        <w:szCs w:val="16"/>
      </w:rPr>
      <w:t>Yves Greatti</w:t>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fldChar w:fldCharType="begin"/>
    </w:r>
    <w:r w:rsidRPr="00E42CFE">
      <w:rPr>
        <w:rFonts w:ascii="Helvetica" w:hAnsi="Helvetica"/>
        <w:b/>
        <w:bCs/>
        <w:sz w:val="16"/>
        <w:szCs w:val="16"/>
      </w:rPr>
      <w:instrText xml:space="preserve"> PAGE  \* MERGEFORMAT </w:instrText>
    </w:r>
    <w:r w:rsidRPr="00E42CFE">
      <w:rPr>
        <w:rFonts w:ascii="Helvetica" w:hAnsi="Helvetica"/>
        <w:b/>
        <w:bCs/>
        <w:sz w:val="16"/>
        <w:szCs w:val="16"/>
      </w:rPr>
      <w:fldChar w:fldCharType="separate"/>
    </w:r>
    <w:r w:rsidRPr="00E42CFE">
      <w:rPr>
        <w:rFonts w:ascii="Helvetica" w:hAnsi="Helvetica"/>
        <w:b/>
        <w:bCs/>
        <w:noProof/>
        <w:sz w:val="16"/>
        <w:szCs w:val="16"/>
      </w:rPr>
      <w:t>1</w:t>
    </w:r>
    <w:r w:rsidRPr="00E42CFE">
      <w:rPr>
        <w:rFonts w:ascii="Helvetica" w:hAnsi="Helvetica"/>
        <w:b/>
        <w:bCs/>
        <w:sz w:val="16"/>
        <w:szCs w:val="16"/>
      </w:rPr>
      <w:fldChar w:fldCharType="end"/>
    </w:r>
    <w:r w:rsidRPr="00E42CFE">
      <w:rPr>
        <w:rFonts w:ascii="Helvetica" w:hAnsi="Helvetica"/>
        <w:b/>
        <w:bCs/>
        <w:sz w:val="16"/>
        <w:szCs w:val="16"/>
      </w:rPr>
      <w:t>/</w:t>
    </w:r>
    <w:r w:rsidRPr="00E42CFE">
      <w:rPr>
        <w:rFonts w:ascii="Helvetica" w:hAnsi="Helvetica"/>
        <w:b/>
        <w:bCs/>
        <w:sz w:val="16"/>
        <w:szCs w:val="16"/>
      </w:rPr>
      <w:fldChar w:fldCharType="begin"/>
    </w:r>
    <w:r w:rsidRPr="00E42CFE">
      <w:rPr>
        <w:rFonts w:ascii="Helvetica" w:hAnsi="Helvetica"/>
        <w:b/>
        <w:bCs/>
        <w:sz w:val="16"/>
        <w:szCs w:val="16"/>
      </w:rPr>
      <w:instrText xml:space="preserve"> NUMPAGES  \* MERGEFORMAT </w:instrText>
    </w:r>
    <w:r w:rsidRPr="00E42CFE">
      <w:rPr>
        <w:rFonts w:ascii="Helvetica" w:hAnsi="Helvetica"/>
        <w:b/>
        <w:bCs/>
        <w:sz w:val="16"/>
        <w:szCs w:val="16"/>
      </w:rPr>
      <w:fldChar w:fldCharType="separate"/>
    </w:r>
    <w:r w:rsidRPr="00E42CFE">
      <w:rPr>
        <w:rFonts w:ascii="Helvetica" w:hAnsi="Helvetica"/>
        <w:b/>
        <w:bCs/>
        <w:noProof/>
        <w:sz w:val="16"/>
        <w:szCs w:val="16"/>
      </w:rPr>
      <w:t>2</w:t>
    </w:r>
    <w:r w:rsidRPr="00E42CFE">
      <w:rPr>
        <w:rFonts w:ascii="Helvetica" w:hAnsi="Helvetica"/>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E5696" w14:textId="77777777" w:rsidR="00F961C7" w:rsidRDefault="00F961C7" w:rsidP="00E42CFE">
      <w:r>
        <w:separator/>
      </w:r>
    </w:p>
  </w:footnote>
  <w:footnote w:type="continuationSeparator" w:id="0">
    <w:p w14:paraId="7D58BFFA" w14:textId="77777777" w:rsidR="00F961C7" w:rsidRDefault="00F961C7" w:rsidP="00E42C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22143"/>
    <w:multiLevelType w:val="hybridMultilevel"/>
    <w:tmpl w:val="4FBE9E60"/>
    <w:lvl w:ilvl="0" w:tplc="454E0CE8">
      <w:start w:val="1"/>
      <w:numFmt w:val="upperLetter"/>
      <w:lvlText w:val="%1."/>
      <w:lvlJc w:val="left"/>
      <w:pPr>
        <w:ind w:left="360" w:hanging="360"/>
      </w:pPr>
      <w:rPr>
        <w:rFonts w:ascii="Helvetica" w:eastAsia="Times New Roman" w:hAnsi="Helvetica"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540CB9"/>
    <w:multiLevelType w:val="hybridMultilevel"/>
    <w:tmpl w:val="34B2F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0F104F"/>
    <w:multiLevelType w:val="hybridMultilevel"/>
    <w:tmpl w:val="B7B8A4D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A206F1"/>
    <w:multiLevelType w:val="hybridMultilevel"/>
    <w:tmpl w:val="F35CCD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305BA8"/>
    <w:multiLevelType w:val="hybridMultilevel"/>
    <w:tmpl w:val="48122B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6B10CD"/>
    <w:multiLevelType w:val="hybridMultilevel"/>
    <w:tmpl w:val="6C405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2B4C4F"/>
    <w:multiLevelType w:val="hybridMultilevel"/>
    <w:tmpl w:val="2340B780"/>
    <w:lvl w:ilvl="0" w:tplc="D62CF6D6">
      <w:start w:val="7"/>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8554F8F"/>
    <w:multiLevelType w:val="hybridMultilevel"/>
    <w:tmpl w:val="55E00C40"/>
    <w:lvl w:ilvl="0" w:tplc="3992272E">
      <w:start w:val="1"/>
      <w:numFmt w:val="lowerLetter"/>
      <w:lvlText w:val="%1."/>
      <w:lvlJc w:val="left"/>
      <w:pPr>
        <w:ind w:left="1080" w:hanging="360"/>
      </w:pPr>
      <w:rPr>
        <w:rFonts w:ascii="Helvetica" w:eastAsiaTheme="minorHAnsi" w:hAnsi="Helvetica"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87B071F"/>
    <w:multiLevelType w:val="hybridMultilevel"/>
    <w:tmpl w:val="AA146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343426"/>
    <w:multiLevelType w:val="hybridMultilevel"/>
    <w:tmpl w:val="CBA613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E3E1F4F"/>
    <w:multiLevelType w:val="hybridMultilevel"/>
    <w:tmpl w:val="1182E842"/>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0FF13B15"/>
    <w:multiLevelType w:val="hybridMultilevel"/>
    <w:tmpl w:val="CDB096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366699B"/>
    <w:multiLevelType w:val="hybridMultilevel"/>
    <w:tmpl w:val="57E8E6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62B1C4F"/>
    <w:multiLevelType w:val="hybridMultilevel"/>
    <w:tmpl w:val="943EA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BF4E23"/>
    <w:multiLevelType w:val="hybridMultilevel"/>
    <w:tmpl w:val="08D2D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1A6CF2"/>
    <w:multiLevelType w:val="hybridMultilevel"/>
    <w:tmpl w:val="8012C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6B47BC"/>
    <w:multiLevelType w:val="hybridMultilevel"/>
    <w:tmpl w:val="602E4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A4050ED"/>
    <w:multiLevelType w:val="hybridMultilevel"/>
    <w:tmpl w:val="913AEFF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B857D10"/>
    <w:multiLevelType w:val="hybridMultilevel"/>
    <w:tmpl w:val="9A1A5634"/>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B6CED"/>
    <w:multiLevelType w:val="hybridMultilevel"/>
    <w:tmpl w:val="08DA01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FD2044C"/>
    <w:multiLevelType w:val="hybridMultilevel"/>
    <w:tmpl w:val="33C0A0A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1E92A6F"/>
    <w:multiLevelType w:val="hybridMultilevel"/>
    <w:tmpl w:val="19A8A4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45B7F6A"/>
    <w:multiLevelType w:val="multilevel"/>
    <w:tmpl w:val="CCA6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4E345D6"/>
    <w:multiLevelType w:val="hybridMultilevel"/>
    <w:tmpl w:val="67A48064"/>
    <w:lvl w:ilvl="0" w:tplc="F4BC904E">
      <w:start w:val="6"/>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5545163"/>
    <w:multiLevelType w:val="hybridMultilevel"/>
    <w:tmpl w:val="2B2C83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6375355"/>
    <w:multiLevelType w:val="multilevel"/>
    <w:tmpl w:val="46C0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B17FCC"/>
    <w:multiLevelType w:val="hybridMultilevel"/>
    <w:tmpl w:val="EF04F4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7243AF0"/>
    <w:multiLevelType w:val="hybridMultilevel"/>
    <w:tmpl w:val="A024146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86D1CC5"/>
    <w:multiLevelType w:val="hybridMultilevel"/>
    <w:tmpl w:val="EA80DA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D822BC"/>
    <w:multiLevelType w:val="hybridMultilevel"/>
    <w:tmpl w:val="C7C44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251FCF"/>
    <w:multiLevelType w:val="hybridMultilevel"/>
    <w:tmpl w:val="18D06D9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4736F1E"/>
    <w:multiLevelType w:val="hybridMultilevel"/>
    <w:tmpl w:val="1DB88F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9095969"/>
    <w:multiLevelType w:val="multilevel"/>
    <w:tmpl w:val="95765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A405710"/>
    <w:multiLevelType w:val="hybridMultilevel"/>
    <w:tmpl w:val="77CA26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A4A5F3B"/>
    <w:multiLevelType w:val="hybridMultilevel"/>
    <w:tmpl w:val="4CE8DBC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E092F5D"/>
    <w:multiLevelType w:val="hybridMultilevel"/>
    <w:tmpl w:val="6D8AD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EC3702F"/>
    <w:multiLevelType w:val="hybridMultilevel"/>
    <w:tmpl w:val="AAA4F4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EFC1AEE"/>
    <w:multiLevelType w:val="multilevel"/>
    <w:tmpl w:val="830490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FAC6F26"/>
    <w:multiLevelType w:val="hybridMultilevel"/>
    <w:tmpl w:val="A2AE837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40041A78"/>
    <w:multiLevelType w:val="hybridMultilevel"/>
    <w:tmpl w:val="301E3F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0425A69"/>
    <w:multiLevelType w:val="hybridMultilevel"/>
    <w:tmpl w:val="6CD24878"/>
    <w:lvl w:ilvl="0" w:tplc="A19A3EE0">
      <w:start w:val="1"/>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6101377"/>
    <w:multiLevelType w:val="hybridMultilevel"/>
    <w:tmpl w:val="D2F6E140"/>
    <w:lvl w:ilvl="0" w:tplc="7700C6D8">
      <w:start w:val="1"/>
      <w:numFmt w:val="bullet"/>
      <w:lvlText w:val="-"/>
      <w:lvlJc w:val="left"/>
      <w:pPr>
        <w:ind w:left="36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0C57D0"/>
    <w:multiLevelType w:val="hybridMultilevel"/>
    <w:tmpl w:val="870A03FE"/>
    <w:lvl w:ilvl="0" w:tplc="A19A3EE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46006B"/>
    <w:multiLevelType w:val="hybridMultilevel"/>
    <w:tmpl w:val="527EFAC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B1228F9"/>
    <w:multiLevelType w:val="hybridMultilevel"/>
    <w:tmpl w:val="F1A60A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4C6A3656"/>
    <w:multiLevelType w:val="hybridMultilevel"/>
    <w:tmpl w:val="45CAD3AA"/>
    <w:lvl w:ilvl="0" w:tplc="AFC21A76">
      <w:start w:val="1"/>
      <w:numFmt w:val="decimal"/>
      <w:lvlText w:val="%1)"/>
      <w:lvlJc w:val="left"/>
      <w:pPr>
        <w:ind w:left="360" w:hanging="360"/>
      </w:pPr>
      <w:rPr>
        <w:rFonts w:ascii="Helvetica" w:eastAsia="Times New Roman" w:hAnsi="Helvetica"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4DBE35D9"/>
    <w:multiLevelType w:val="hybridMultilevel"/>
    <w:tmpl w:val="237A63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F111595"/>
    <w:multiLevelType w:val="hybridMultilevel"/>
    <w:tmpl w:val="65D867DA"/>
    <w:lvl w:ilvl="0" w:tplc="88A4685E">
      <w:start w:val="1"/>
      <w:numFmt w:val="lowerLetter"/>
      <w:lvlText w:val="%1)"/>
      <w:lvlJc w:val="left"/>
      <w:pPr>
        <w:ind w:left="360" w:hanging="360"/>
      </w:pPr>
      <w:rPr>
        <w:rFonts w:ascii="Helvetica" w:hAnsi="Helvetica"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50854D55"/>
    <w:multiLevelType w:val="hybridMultilevel"/>
    <w:tmpl w:val="0D583D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0CC6E19"/>
    <w:multiLevelType w:val="hybridMultilevel"/>
    <w:tmpl w:val="22928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2BC2C3D"/>
    <w:multiLevelType w:val="hybridMultilevel"/>
    <w:tmpl w:val="AAA4F4C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5450230"/>
    <w:multiLevelType w:val="hybridMultilevel"/>
    <w:tmpl w:val="9CC0F38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55A449CB"/>
    <w:multiLevelType w:val="hybridMultilevel"/>
    <w:tmpl w:val="C4F2F0F8"/>
    <w:lvl w:ilvl="0" w:tplc="E556B2A4">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89A49D3"/>
    <w:multiLevelType w:val="hybridMultilevel"/>
    <w:tmpl w:val="B328A94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A071350"/>
    <w:multiLevelType w:val="hybridMultilevel"/>
    <w:tmpl w:val="4DDA1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C3E1230"/>
    <w:multiLevelType w:val="hybridMultilevel"/>
    <w:tmpl w:val="E0C8F8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6046304F"/>
    <w:multiLevelType w:val="hybridMultilevel"/>
    <w:tmpl w:val="0BA4E0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0FE4A23"/>
    <w:multiLevelType w:val="hybridMultilevel"/>
    <w:tmpl w:val="9B5CC7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16C3F7A"/>
    <w:multiLevelType w:val="hybridMultilevel"/>
    <w:tmpl w:val="BF3019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48F107E"/>
    <w:multiLevelType w:val="multilevel"/>
    <w:tmpl w:val="C9FC6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614486F"/>
    <w:multiLevelType w:val="hybridMultilevel"/>
    <w:tmpl w:val="A6186284"/>
    <w:lvl w:ilvl="0" w:tplc="C180C2E0">
      <w:start w:val="1"/>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66300973"/>
    <w:multiLevelType w:val="hybridMultilevel"/>
    <w:tmpl w:val="579C9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CB4650"/>
    <w:multiLevelType w:val="hybridMultilevel"/>
    <w:tmpl w:val="65CA967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69AE14C1"/>
    <w:multiLevelType w:val="hybridMultilevel"/>
    <w:tmpl w:val="F9A0FC5E"/>
    <w:lvl w:ilvl="0" w:tplc="7700C6D8">
      <w:start w:val="1"/>
      <w:numFmt w:val="bullet"/>
      <w:lvlText w:val="-"/>
      <w:lvlJc w:val="left"/>
      <w:pPr>
        <w:ind w:left="360" w:hanging="360"/>
      </w:pPr>
      <w:rPr>
        <w:rFonts w:ascii="Helvetica" w:eastAsiaTheme="minorEastAsia" w:hAnsi="Helvetic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CB4098E"/>
    <w:multiLevelType w:val="hybridMultilevel"/>
    <w:tmpl w:val="CEF64CB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6CE02961"/>
    <w:multiLevelType w:val="hybridMultilevel"/>
    <w:tmpl w:val="B1BC12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6DEF30EC"/>
    <w:multiLevelType w:val="hybridMultilevel"/>
    <w:tmpl w:val="2CECD1D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EB67C7E"/>
    <w:multiLevelType w:val="hybridMultilevel"/>
    <w:tmpl w:val="7E5854F0"/>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33A571F"/>
    <w:multiLevelType w:val="multilevel"/>
    <w:tmpl w:val="365A7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7F95A7A"/>
    <w:multiLevelType w:val="hybridMultilevel"/>
    <w:tmpl w:val="42680008"/>
    <w:lvl w:ilvl="0" w:tplc="D90AD6AC">
      <w:numFmt w:val="bullet"/>
      <w:lvlText w:val="-"/>
      <w:lvlJc w:val="left"/>
      <w:pPr>
        <w:ind w:left="360" w:hanging="360"/>
      </w:pPr>
      <w:rPr>
        <w:rFonts w:ascii="Helvetica" w:eastAsiaTheme="minorHAnsi" w:hAnsi="Helvetica"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7A08633C"/>
    <w:multiLevelType w:val="hybridMultilevel"/>
    <w:tmpl w:val="85AA3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C4E1B9A"/>
    <w:multiLevelType w:val="hybridMultilevel"/>
    <w:tmpl w:val="80384D72"/>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7CD4330B"/>
    <w:multiLevelType w:val="hybridMultilevel"/>
    <w:tmpl w:val="C578455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DBE36E9"/>
    <w:multiLevelType w:val="hybridMultilevel"/>
    <w:tmpl w:val="40E879BA"/>
    <w:lvl w:ilvl="0" w:tplc="CE9CE4C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F9A06D2"/>
    <w:multiLevelType w:val="hybridMultilevel"/>
    <w:tmpl w:val="AD3A3E7E"/>
    <w:lvl w:ilvl="0" w:tplc="A0CC308E">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283317400">
    <w:abstractNumId w:val="65"/>
  </w:num>
  <w:num w:numId="2" w16cid:durableId="133370997">
    <w:abstractNumId w:val="5"/>
  </w:num>
  <w:num w:numId="3" w16cid:durableId="1097752581">
    <w:abstractNumId w:val="3"/>
  </w:num>
  <w:num w:numId="4" w16cid:durableId="1633974033">
    <w:abstractNumId w:val="42"/>
  </w:num>
  <w:num w:numId="5" w16cid:durableId="1344013940">
    <w:abstractNumId w:val="32"/>
  </w:num>
  <w:num w:numId="6" w16cid:durableId="395012634">
    <w:abstractNumId w:val="68"/>
  </w:num>
  <w:num w:numId="7" w16cid:durableId="951326616">
    <w:abstractNumId w:val="31"/>
  </w:num>
  <w:num w:numId="8" w16cid:durableId="1233931840">
    <w:abstractNumId w:val="40"/>
  </w:num>
  <w:num w:numId="9" w16cid:durableId="1250965529">
    <w:abstractNumId w:val="16"/>
  </w:num>
  <w:num w:numId="10" w16cid:durableId="1694191537">
    <w:abstractNumId w:val="74"/>
  </w:num>
  <w:num w:numId="11" w16cid:durableId="1918443478">
    <w:abstractNumId w:val="69"/>
  </w:num>
  <w:num w:numId="12" w16cid:durableId="1037698301">
    <w:abstractNumId w:val="1"/>
  </w:num>
  <w:num w:numId="13" w16cid:durableId="491330979">
    <w:abstractNumId w:val="33"/>
  </w:num>
  <w:num w:numId="14" w16cid:durableId="441919138">
    <w:abstractNumId w:val="70"/>
  </w:num>
  <w:num w:numId="15" w16cid:durableId="179510703">
    <w:abstractNumId w:val="2"/>
  </w:num>
  <w:num w:numId="16" w16cid:durableId="638533165">
    <w:abstractNumId w:val="22"/>
  </w:num>
  <w:num w:numId="17" w16cid:durableId="1919047837">
    <w:abstractNumId w:val="18"/>
  </w:num>
  <w:num w:numId="18" w16cid:durableId="1672833298">
    <w:abstractNumId w:val="4"/>
  </w:num>
  <w:num w:numId="19" w16cid:durableId="589779244">
    <w:abstractNumId w:val="67"/>
  </w:num>
  <w:num w:numId="20" w16cid:durableId="1678187624">
    <w:abstractNumId w:val="13"/>
  </w:num>
  <w:num w:numId="21" w16cid:durableId="1212107984">
    <w:abstractNumId w:val="35"/>
  </w:num>
  <w:num w:numId="22" w16cid:durableId="754784430">
    <w:abstractNumId w:val="52"/>
  </w:num>
  <w:num w:numId="23" w16cid:durableId="284703170">
    <w:abstractNumId w:val="29"/>
  </w:num>
  <w:num w:numId="24" w16cid:durableId="67776856">
    <w:abstractNumId w:val="54"/>
  </w:num>
  <w:num w:numId="25" w16cid:durableId="1969775875">
    <w:abstractNumId w:val="14"/>
  </w:num>
  <w:num w:numId="26" w16cid:durableId="392775139">
    <w:abstractNumId w:val="25"/>
  </w:num>
  <w:num w:numId="27" w16cid:durableId="935288313">
    <w:abstractNumId w:val="61"/>
  </w:num>
  <w:num w:numId="28" w16cid:durableId="1667783971">
    <w:abstractNumId w:val="39"/>
  </w:num>
  <w:num w:numId="29" w16cid:durableId="1289043878">
    <w:abstractNumId w:val="9"/>
  </w:num>
  <w:num w:numId="30" w16cid:durableId="957107143">
    <w:abstractNumId w:val="44"/>
  </w:num>
  <w:num w:numId="31" w16cid:durableId="895894831">
    <w:abstractNumId w:val="66"/>
  </w:num>
  <w:num w:numId="32" w16cid:durableId="1509783543">
    <w:abstractNumId w:val="10"/>
  </w:num>
  <w:num w:numId="33" w16cid:durableId="494150556">
    <w:abstractNumId w:val="71"/>
  </w:num>
  <w:num w:numId="34" w16cid:durableId="1312441065">
    <w:abstractNumId w:val="17"/>
  </w:num>
  <w:num w:numId="35" w16cid:durableId="1710951461">
    <w:abstractNumId w:val="20"/>
  </w:num>
  <w:num w:numId="36" w16cid:durableId="19623377">
    <w:abstractNumId w:val="38"/>
  </w:num>
  <w:num w:numId="37" w16cid:durableId="249125709">
    <w:abstractNumId w:val="53"/>
  </w:num>
  <w:num w:numId="38" w16cid:durableId="1350526938">
    <w:abstractNumId w:val="55"/>
  </w:num>
  <w:num w:numId="39" w16cid:durableId="689726618">
    <w:abstractNumId w:val="43"/>
  </w:num>
  <w:num w:numId="40" w16cid:durableId="1759210719">
    <w:abstractNumId w:val="64"/>
  </w:num>
  <w:num w:numId="41" w16cid:durableId="726103583">
    <w:abstractNumId w:val="62"/>
  </w:num>
  <w:num w:numId="42" w16cid:durableId="1169636257">
    <w:abstractNumId w:val="36"/>
  </w:num>
  <w:num w:numId="43" w16cid:durableId="1219586838">
    <w:abstractNumId w:val="50"/>
  </w:num>
  <w:num w:numId="44" w16cid:durableId="848519722">
    <w:abstractNumId w:val="63"/>
  </w:num>
  <w:num w:numId="45" w16cid:durableId="1224179558">
    <w:abstractNumId w:val="41"/>
  </w:num>
  <w:num w:numId="46" w16cid:durableId="1497842830">
    <w:abstractNumId w:val="24"/>
  </w:num>
  <w:num w:numId="47" w16cid:durableId="1221944937">
    <w:abstractNumId w:val="12"/>
  </w:num>
  <w:num w:numId="48" w16cid:durableId="149948887">
    <w:abstractNumId w:val="19"/>
  </w:num>
  <w:num w:numId="49" w16cid:durableId="1769227450">
    <w:abstractNumId w:val="46"/>
  </w:num>
  <w:num w:numId="50" w16cid:durableId="1701008119">
    <w:abstractNumId w:val="11"/>
  </w:num>
  <w:num w:numId="51" w16cid:durableId="71977744">
    <w:abstractNumId w:val="45"/>
  </w:num>
  <w:num w:numId="52" w16cid:durableId="695738297">
    <w:abstractNumId w:val="30"/>
  </w:num>
  <w:num w:numId="53" w16cid:durableId="428698125">
    <w:abstractNumId w:val="34"/>
  </w:num>
  <w:num w:numId="54" w16cid:durableId="408429684">
    <w:abstractNumId w:val="47"/>
  </w:num>
  <w:num w:numId="55" w16cid:durableId="1446928769">
    <w:abstractNumId w:val="60"/>
  </w:num>
  <w:num w:numId="56" w16cid:durableId="1570339908">
    <w:abstractNumId w:val="0"/>
  </w:num>
  <w:num w:numId="57" w16cid:durableId="1042948147">
    <w:abstractNumId w:val="7"/>
  </w:num>
  <w:num w:numId="58" w16cid:durableId="1459911352">
    <w:abstractNumId w:val="57"/>
  </w:num>
  <w:num w:numId="59" w16cid:durableId="924262643">
    <w:abstractNumId w:val="37"/>
  </w:num>
  <w:num w:numId="60" w16cid:durableId="985889655">
    <w:abstractNumId w:val="58"/>
  </w:num>
  <w:num w:numId="61" w16cid:durableId="1921672816">
    <w:abstractNumId w:val="21"/>
  </w:num>
  <w:num w:numId="62" w16cid:durableId="221603869">
    <w:abstractNumId w:val="26"/>
  </w:num>
  <w:num w:numId="63" w16cid:durableId="1297446246">
    <w:abstractNumId w:val="28"/>
  </w:num>
  <w:num w:numId="64" w16cid:durableId="1570967889">
    <w:abstractNumId w:val="23"/>
  </w:num>
  <w:num w:numId="65" w16cid:durableId="2034335411">
    <w:abstractNumId w:val="56"/>
  </w:num>
  <w:num w:numId="66" w16cid:durableId="557670086">
    <w:abstractNumId w:val="59"/>
  </w:num>
  <w:num w:numId="67" w16cid:durableId="1703941745">
    <w:abstractNumId w:val="27"/>
  </w:num>
  <w:num w:numId="68" w16cid:durableId="1845516250">
    <w:abstractNumId w:val="8"/>
  </w:num>
  <w:num w:numId="69" w16cid:durableId="2075154674">
    <w:abstractNumId w:val="48"/>
  </w:num>
  <w:num w:numId="70" w16cid:durableId="1656032565">
    <w:abstractNumId w:val="6"/>
  </w:num>
  <w:num w:numId="71" w16cid:durableId="217135096">
    <w:abstractNumId w:val="73"/>
  </w:num>
  <w:num w:numId="72" w16cid:durableId="989216046">
    <w:abstractNumId w:val="51"/>
  </w:num>
  <w:num w:numId="73" w16cid:durableId="717247857">
    <w:abstractNumId w:val="15"/>
  </w:num>
  <w:num w:numId="74" w16cid:durableId="1030574464">
    <w:abstractNumId w:val="49"/>
  </w:num>
  <w:num w:numId="75" w16cid:durableId="442575487">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658"/>
    <w:rsid w:val="0000584F"/>
    <w:rsid w:val="00010157"/>
    <w:rsid w:val="00016669"/>
    <w:rsid w:val="00017CFD"/>
    <w:rsid w:val="00025650"/>
    <w:rsid w:val="00025E26"/>
    <w:rsid w:val="00026995"/>
    <w:rsid w:val="0003190E"/>
    <w:rsid w:val="00031D48"/>
    <w:rsid w:val="00031FB2"/>
    <w:rsid w:val="00043ADE"/>
    <w:rsid w:val="000446AB"/>
    <w:rsid w:val="000514BB"/>
    <w:rsid w:val="00052BC7"/>
    <w:rsid w:val="0006101B"/>
    <w:rsid w:val="00062E8A"/>
    <w:rsid w:val="00064A15"/>
    <w:rsid w:val="000655E9"/>
    <w:rsid w:val="00071DAF"/>
    <w:rsid w:val="000748F9"/>
    <w:rsid w:val="00083DE4"/>
    <w:rsid w:val="00085EB4"/>
    <w:rsid w:val="000876CD"/>
    <w:rsid w:val="00090441"/>
    <w:rsid w:val="000949F0"/>
    <w:rsid w:val="00095C92"/>
    <w:rsid w:val="000A0238"/>
    <w:rsid w:val="000A1924"/>
    <w:rsid w:val="000B221B"/>
    <w:rsid w:val="000B719B"/>
    <w:rsid w:val="000D1E31"/>
    <w:rsid w:val="000D44AA"/>
    <w:rsid w:val="000E107C"/>
    <w:rsid w:val="000E2DE5"/>
    <w:rsid w:val="000E587C"/>
    <w:rsid w:val="000F0326"/>
    <w:rsid w:val="000F19E1"/>
    <w:rsid w:val="0010035C"/>
    <w:rsid w:val="0010090E"/>
    <w:rsid w:val="0010239F"/>
    <w:rsid w:val="001024E6"/>
    <w:rsid w:val="001031E9"/>
    <w:rsid w:val="00105100"/>
    <w:rsid w:val="00106AEC"/>
    <w:rsid w:val="001107A8"/>
    <w:rsid w:val="00111086"/>
    <w:rsid w:val="00120BC6"/>
    <w:rsid w:val="0012122F"/>
    <w:rsid w:val="0013489B"/>
    <w:rsid w:val="00141011"/>
    <w:rsid w:val="00141D88"/>
    <w:rsid w:val="00142765"/>
    <w:rsid w:val="00142818"/>
    <w:rsid w:val="00150D65"/>
    <w:rsid w:val="001544C9"/>
    <w:rsid w:val="001579F4"/>
    <w:rsid w:val="001625ED"/>
    <w:rsid w:val="00165AEA"/>
    <w:rsid w:val="00166A2D"/>
    <w:rsid w:val="001746F3"/>
    <w:rsid w:val="0017476B"/>
    <w:rsid w:val="00174FEA"/>
    <w:rsid w:val="00180949"/>
    <w:rsid w:val="00187EBB"/>
    <w:rsid w:val="001925E6"/>
    <w:rsid w:val="0019373B"/>
    <w:rsid w:val="001953F3"/>
    <w:rsid w:val="001A59A3"/>
    <w:rsid w:val="001A6BEA"/>
    <w:rsid w:val="001B223D"/>
    <w:rsid w:val="001B2827"/>
    <w:rsid w:val="001C1156"/>
    <w:rsid w:val="001C12C7"/>
    <w:rsid w:val="001C2A6A"/>
    <w:rsid w:val="001C36F0"/>
    <w:rsid w:val="001C5F50"/>
    <w:rsid w:val="001C685D"/>
    <w:rsid w:val="001C6B32"/>
    <w:rsid w:val="001D0EEA"/>
    <w:rsid w:val="001D1378"/>
    <w:rsid w:val="001D4905"/>
    <w:rsid w:val="001D7200"/>
    <w:rsid w:val="001E02AB"/>
    <w:rsid w:val="001F34AE"/>
    <w:rsid w:val="001F5A1C"/>
    <w:rsid w:val="001F6D33"/>
    <w:rsid w:val="00210A4A"/>
    <w:rsid w:val="002126D4"/>
    <w:rsid w:val="00214E82"/>
    <w:rsid w:val="00221221"/>
    <w:rsid w:val="00227B94"/>
    <w:rsid w:val="00243F65"/>
    <w:rsid w:val="002446A8"/>
    <w:rsid w:val="0024737E"/>
    <w:rsid w:val="00251B74"/>
    <w:rsid w:val="00252E5F"/>
    <w:rsid w:val="00254F3C"/>
    <w:rsid w:val="00261093"/>
    <w:rsid w:val="0026238A"/>
    <w:rsid w:val="00262B5B"/>
    <w:rsid w:val="002644CB"/>
    <w:rsid w:val="00265809"/>
    <w:rsid w:val="00265EDF"/>
    <w:rsid w:val="0027169C"/>
    <w:rsid w:val="0027632D"/>
    <w:rsid w:val="002820A2"/>
    <w:rsid w:val="0028372D"/>
    <w:rsid w:val="00285870"/>
    <w:rsid w:val="002865A5"/>
    <w:rsid w:val="00286A5C"/>
    <w:rsid w:val="00290054"/>
    <w:rsid w:val="00292C8C"/>
    <w:rsid w:val="0029395D"/>
    <w:rsid w:val="00295929"/>
    <w:rsid w:val="00296125"/>
    <w:rsid w:val="002975BC"/>
    <w:rsid w:val="002A3703"/>
    <w:rsid w:val="002A493B"/>
    <w:rsid w:val="002A4992"/>
    <w:rsid w:val="002B3D05"/>
    <w:rsid w:val="002B489E"/>
    <w:rsid w:val="002C0265"/>
    <w:rsid w:val="002C20D7"/>
    <w:rsid w:val="002C2161"/>
    <w:rsid w:val="002C7450"/>
    <w:rsid w:val="002D0234"/>
    <w:rsid w:val="002D2456"/>
    <w:rsid w:val="002D4E5A"/>
    <w:rsid w:val="002D6025"/>
    <w:rsid w:val="002D7C14"/>
    <w:rsid w:val="002E39A7"/>
    <w:rsid w:val="002E555B"/>
    <w:rsid w:val="002F2879"/>
    <w:rsid w:val="002F401B"/>
    <w:rsid w:val="002F6F10"/>
    <w:rsid w:val="003002A5"/>
    <w:rsid w:val="00300A79"/>
    <w:rsid w:val="003025F1"/>
    <w:rsid w:val="00302C00"/>
    <w:rsid w:val="0030545D"/>
    <w:rsid w:val="00307030"/>
    <w:rsid w:val="003070A2"/>
    <w:rsid w:val="0031634B"/>
    <w:rsid w:val="00321373"/>
    <w:rsid w:val="00332B94"/>
    <w:rsid w:val="00335736"/>
    <w:rsid w:val="0035085B"/>
    <w:rsid w:val="003527DE"/>
    <w:rsid w:val="00355CA1"/>
    <w:rsid w:val="00357A27"/>
    <w:rsid w:val="00361067"/>
    <w:rsid w:val="003636D4"/>
    <w:rsid w:val="0036421C"/>
    <w:rsid w:val="00366491"/>
    <w:rsid w:val="00370BFD"/>
    <w:rsid w:val="00372100"/>
    <w:rsid w:val="003735ED"/>
    <w:rsid w:val="003778C9"/>
    <w:rsid w:val="00381513"/>
    <w:rsid w:val="0038305D"/>
    <w:rsid w:val="003874B2"/>
    <w:rsid w:val="00387DF5"/>
    <w:rsid w:val="00390AD9"/>
    <w:rsid w:val="00391177"/>
    <w:rsid w:val="00391AF1"/>
    <w:rsid w:val="00392527"/>
    <w:rsid w:val="003937C6"/>
    <w:rsid w:val="00395C2B"/>
    <w:rsid w:val="003A0EBA"/>
    <w:rsid w:val="003A2E9B"/>
    <w:rsid w:val="003A4585"/>
    <w:rsid w:val="003A56D6"/>
    <w:rsid w:val="003A7DDF"/>
    <w:rsid w:val="003B08B6"/>
    <w:rsid w:val="003B3DDF"/>
    <w:rsid w:val="003B788A"/>
    <w:rsid w:val="003C443A"/>
    <w:rsid w:val="003C4B72"/>
    <w:rsid w:val="003C7D09"/>
    <w:rsid w:val="003D2AFF"/>
    <w:rsid w:val="003E3CD4"/>
    <w:rsid w:val="003E505E"/>
    <w:rsid w:val="003E5D1F"/>
    <w:rsid w:val="003E6361"/>
    <w:rsid w:val="003F5071"/>
    <w:rsid w:val="003F7BF1"/>
    <w:rsid w:val="004000F3"/>
    <w:rsid w:val="0040119E"/>
    <w:rsid w:val="00403579"/>
    <w:rsid w:val="004076E3"/>
    <w:rsid w:val="00411722"/>
    <w:rsid w:val="00413DF3"/>
    <w:rsid w:val="004150DD"/>
    <w:rsid w:val="00415425"/>
    <w:rsid w:val="00416A4B"/>
    <w:rsid w:val="00417B32"/>
    <w:rsid w:val="00420622"/>
    <w:rsid w:val="00427966"/>
    <w:rsid w:val="0043136B"/>
    <w:rsid w:val="00433375"/>
    <w:rsid w:val="0043402E"/>
    <w:rsid w:val="004340A2"/>
    <w:rsid w:val="00442504"/>
    <w:rsid w:val="00446C81"/>
    <w:rsid w:val="004513E0"/>
    <w:rsid w:val="0045293B"/>
    <w:rsid w:val="00464257"/>
    <w:rsid w:val="00470F52"/>
    <w:rsid w:val="00471019"/>
    <w:rsid w:val="00481DCA"/>
    <w:rsid w:val="00484C69"/>
    <w:rsid w:val="0049169C"/>
    <w:rsid w:val="00491ED1"/>
    <w:rsid w:val="00497C04"/>
    <w:rsid w:val="004A1E5E"/>
    <w:rsid w:val="004A2FF2"/>
    <w:rsid w:val="004B0D0D"/>
    <w:rsid w:val="004B51F5"/>
    <w:rsid w:val="004C6778"/>
    <w:rsid w:val="004C6E3C"/>
    <w:rsid w:val="004D0E7E"/>
    <w:rsid w:val="004D576B"/>
    <w:rsid w:val="004D66EA"/>
    <w:rsid w:val="004E1124"/>
    <w:rsid w:val="004E2856"/>
    <w:rsid w:val="004E3E15"/>
    <w:rsid w:val="004F2DA2"/>
    <w:rsid w:val="004F68E1"/>
    <w:rsid w:val="004F7928"/>
    <w:rsid w:val="005023C5"/>
    <w:rsid w:val="00507144"/>
    <w:rsid w:val="005121DF"/>
    <w:rsid w:val="00512F33"/>
    <w:rsid w:val="005278B9"/>
    <w:rsid w:val="00527A5E"/>
    <w:rsid w:val="00530FE9"/>
    <w:rsid w:val="005368A1"/>
    <w:rsid w:val="0054640B"/>
    <w:rsid w:val="005508D7"/>
    <w:rsid w:val="00550EB4"/>
    <w:rsid w:val="0055274E"/>
    <w:rsid w:val="00555961"/>
    <w:rsid w:val="00561674"/>
    <w:rsid w:val="00565B6B"/>
    <w:rsid w:val="00567CC8"/>
    <w:rsid w:val="00571E80"/>
    <w:rsid w:val="00574B99"/>
    <w:rsid w:val="00574D26"/>
    <w:rsid w:val="00584E90"/>
    <w:rsid w:val="00586A30"/>
    <w:rsid w:val="00590979"/>
    <w:rsid w:val="005942C7"/>
    <w:rsid w:val="00595510"/>
    <w:rsid w:val="00597BD8"/>
    <w:rsid w:val="005A6D46"/>
    <w:rsid w:val="005B0A99"/>
    <w:rsid w:val="005B2CFE"/>
    <w:rsid w:val="005B4F90"/>
    <w:rsid w:val="005B57C7"/>
    <w:rsid w:val="005B6968"/>
    <w:rsid w:val="005C04A6"/>
    <w:rsid w:val="005C09A7"/>
    <w:rsid w:val="005C6A0C"/>
    <w:rsid w:val="005D3DEF"/>
    <w:rsid w:val="005D4FE3"/>
    <w:rsid w:val="005D79FD"/>
    <w:rsid w:val="005E1F68"/>
    <w:rsid w:val="005F2F4A"/>
    <w:rsid w:val="005F6861"/>
    <w:rsid w:val="00601B12"/>
    <w:rsid w:val="00602785"/>
    <w:rsid w:val="00603B5D"/>
    <w:rsid w:val="006071FA"/>
    <w:rsid w:val="00610555"/>
    <w:rsid w:val="00623F86"/>
    <w:rsid w:val="006248CC"/>
    <w:rsid w:val="006256C3"/>
    <w:rsid w:val="006260F0"/>
    <w:rsid w:val="006262C1"/>
    <w:rsid w:val="00626ACA"/>
    <w:rsid w:val="006359A9"/>
    <w:rsid w:val="006361CE"/>
    <w:rsid w:val="00640213"/>
    <w:rsid w:val="00643D53"/>
    <w:rsid w:val="00644641"/>
    <w:rsid w:val="0064606E"/>
    <w:rsid w:val="006507A8"/>
    <w:rsid w:val="00651E61"/>
    <w:rsid w:val="0065459C"/>
    <w:rsid w:val="00654E32"/>
    <w:rsid w:val="00657962"/>
    <w:rsid w:val="00663661"/>
    <w:rsid w:val="00666434"/>
    <w:rsid w:val="0067230C"/>
    <w:rsid w:val="00675DF4"/>
    <w:rsid w:val="00676C0E"/>
    <w:rsid w:val="00676C5C"/>
    <w:rsid w:val="00677E70"/>
    <w:rsid w:val="00680C52"/>
    <w:rsid w:val="00685A7B"/>
    <w:rsid w:val="00690ADF"/>
    <w:rsid w:val="00691BD7"/>
    <w:rsid w:val="0069335A"/>
    <w:rsid w:val="006943F9"/>
    <w:rsid w:val="006946A0"/>
    <w:rsid w:val="006951A1"/>
    <w:rsid w:val="006A4AE3"/>
    <w:rsid w:val="006B62B1"/>
    <w:rsid w:val="006B6D40"/>
    <w:rsid w:val="006C4653"/>
    <w:rsid w:val="006C6B6D"/>
    <w:rsid w:val="006C77C4"/>
    <w:rsid w:val="006D46A8"/>
    <w:rsid w:val="006E1EB8"/>
    <w:rsid w:val="006E4730"/>
    <w:rsid w:val="006E5035"/>
    <w:rsid w:val="006E7BA6"/>
    <w:rsid w:val="006F65EA"/>
    <w:rsid w:val="006F6765"/>
    <w:rsid w:val="00705B0B"/>
    <w:rsid w:val="00713814"/>
    <w:rsid w:val="007161A1"/>
    <w:rsid w:val="00717B1E"/>
    <w:rsid w:val="00726C20"/>
    <w:rsid w:val="00734CA9"/>
    <w:rsid w:val="00735C4D"/>
    <w:rsid w:val="00735F24"/>
    <w:rsid w:val="00737A0D"/>
    <w:rsid w:val="00737F91"/>
    <w:rsid w:val="00740C30"/>
    <w:rsid w:val="00741955"/>
    <w:rsid w:val="00742FD5"/>
    <w:rsid w:val="00743C6B"/>
    <w:rsid w:val="00744221"/>
    <w:rsid w:val="007540C1"/>
    <w:rsid w:val="00764524"/>
    <w:rsid w:val="00765819"/>
    <w:rsid w:val="00767EC5"/>
    <w:rsid w:val="00780143"/>
    <w:rsid w:val="007805A2"/>
    <w:rsid w:val="00783570"/>
    <w:rsid w:val="00786AF8"/>
    <w:rsid w:val="00787393"/>
    <w:rsid w:val="00792BE3"/>
    <w:rsid w:val="00793089"/>
    <w:rsid w:val="007A2235"/>
    <w:rsid w:val="007B6931"/>
    <w:rsid w:val="007B765F"/>
    <w:rsid w:val="007C06E2"/>
    <w:rsid w:val="007D32E7"/>
    <w:rsid w:val="007D3A23"/>
    <w:rsid w:val="007E06DF"/>
    <w:rsid w:val="007E0B70"/>
    <w:rsid w:val="007E6B04"/>
    <w:rsid w:val="00803C01"/>
    <w:rsid w:val="00806C45"/>
    <w:rsid w:val="00811458"/>
    <w:rsid w:val="00814572"/>
    <w:rsid w:val="00816671"/>
    <w:rsid w:val="0081760F"/>
    <w:rsid w:val="0082693A"/>
    <w:rsid w:val="00827026"/>
    <w:rsid w:val="00834491"/>
    <w:rsid w:val="0083476C"/>
    <w:rsid w:val="0083605E"/>
    <w:rsid w:val="0084390F"/>
    <w:rsid w:val="00843A97"/>
    <w:rsid w:val="00844791"/>
    <w:rsid w:val="00846EAD"/>
    <w:rsid w:val="0084755C"/>
    <w:rsid w:val="00851621"/>
    <w:rsid w:val="008604E7"/>
    <w:rsid w:val="00863058"/>
    <w:rsid w:val="00870829"/>
    <w:rsid w:val="008724C4"/>
    <w:rsid w:val="008732BD"/>
    <w:rsid w:val="00877C3B"/>
    <w:rsid w:val="00882434"/>
    <w:rsid w:val="00886CD3"/>
    <w:rsid w:val="008879DA"/>
    <w:rsid w:val="00897250"/>
    <w:rsid w:val="00897FBA"/>
    <w:rsid w:val="008A03F4"/>
    <w:rsid w:val="008A158C"/>
    <w:rsid w:val="008A2035"/>
    <w:rsid w:val="008A3E65"/>
    <w:rsid w:val="008A4F30"/>
    <w:rsid w:val="008B4C22"/>
    <w:rsid w:val="008B781A"/>
    <w:rsid w:val="008C0549"/>
    <w:rsid w:val="008C7E60"/>
    <w:rsid w:val="008D0EB9"/>
    <w:rsid w:val="008E01F0"/>
    <w:rsid w:val="008E555A"/>
    <w:rsid w:val="008E630F"/>
    <w:rsid w:val="008E7A78"/>
    <w:rsid w:val="008F0D82"/>
    <w:rsid w:val="008F3350"/>
    <w:rsid w:val="008F660F"/>
    <w:rsid w:val="008F67E8"/>
    <w:rsid w:val="008F6F51"/>
    <w:rsid w:val="008F6F8A"/>
    <w:rsid w:val="00900F9F"/>
    <w:rsid w:val="009062A4"/>
    <w:rsid w:val="00915EC0"/>
    <w:rsid w:val="00921E86"/>
    <w:rsid w:val="00923584"/>
    <w:rsid w:val="00923F9C"/>
    <w:rsid w:val="009241B1"/>
    <w:rsid w:val="00926388"/>
    <w:rsid w:val="0093345B"/>
    <w:rsid w:val="0093796D"/>
    <w:rsid w:val="0095006D"/>
    <w:rsid w:val="009557D9"/>
    <w:rsid w:val="00962A5F"/>
    <w:rsid w:val="00963886"/>
    <w:rsid w:val="00970FBA"/>
    <w:rsid w:val="00975BAB"/>
    <w:rsid w:val="00984A72"/>
    <w:rsid w:val="00991B02"/>
    <w:rsid w:val="009929C1"/>
    <w:rsid w:val="0099459A"/>
    <w:rsid w:val="009A1714"/>
    <w:rsid w:val="009A228C"/>
    <w:rsid w:val="009A56F4"/>
    <w:rsid w:val="009B466A"/>
    <w:rsid w:val="009B5B28"/>
    <w:rsid w:val="009C0628"/>
    <w:rsid w:val="009C18A2"/>
    <w:rsid w:val="009C3114"/>
    <w:rsid w:val="009C44C0"/>
    <w:rsid w:val="009C7403"/>
    <w:rsid w:val="009C76D3"/>
    <w:rsid w:val="009D327C"/>
    <w:rsid w:val="009D454E"/>
    <w:rsid w:val="009D52CD"/>
    <w:rsid w:val="009D783F"/>
    <w:rsid w:val="009E31DC"/>
    <w:rsid w:val="009E5D54"/>
    <w:rsid w:val="009F2A42"/>
    <w:rsid w:val="009F6E31"/>
    <w:rsid w:val="00A01763"/>
    <w:rsid w:val="00A05B36"/>
    <w:rsid w:val="00A06BC4"/>
    <w:rsid w:val="00A15E8F"/>
    <w:rsid w:val="00A215F6"/>
    <w:rsid w:val="00A23760"/>
    <w:rsid w:val="00A23902"/>
    <w:rsid w:val="00A2546D"/>
    <w:rsid w:val="00A301FA"/>
    <w:rsid w:val="00A319AF"/>
    <w:rsid w:val="00A35A83"/>
    <w:rsid w:val="00A35F42"/>
    <w:rsid w:val="00A40D69"/>
    <w:rsid w:val="00A43BF2"/>
    <w:rsid w:val="00A461CB"/>
    <w:rsid w:val="00A5276E"/>
    <w:rsid w:val="00A55120"/>
    <w:rsid w:val="00A5564A"/>
    <w:rsid w:val="00A55A7E"/>
    <w:rsid w:val="00A5602B"/>
    <w:rsid w:val="00A637E8"/>
    <w:rsid w:val="00A64AFE"/>
    <w:rsid w:val="00A717C4"/>
    <w:rsid w:val="00A74B35"/>
    <w:rsid w:val="00A7514D"/>
    <w:rsid w:val="00A75688"/>
    <w:rsid w:val="00A774A8"/>
    <w:rsid w:val="00A77CBD"/>
    <w:rsid w:val="00A87C97"/>
    <w:rsid w:val="00A90293"/>
    <w:rsid w:val="00A941BE"/>
    <w:rsid w:val="00A94841"/>
    <w:rsid w:val="00A97A17"/>
    <w:rsid w:val="00AA1441"/>
    <w:rsid w:val="00AA16CC"/>
    <w:rsid w:val="00AA2E56"/>
    <w:rsid w:val="00AA61BC"/>
    <w:rsid w:val="00AB070D"/>
    <w:rsid w:val="00AB54A9"/>
    <w:rsid w:val="00AB5953"/>
    <w:rsid w:val="00AB60FF"/>
    <w:rsid w:val="00AB6C8C"/>
    <w:rsid w:val="00AC0C49"/>
    <w:rsid w:val="00AC4198"/>
    <w:rsid w:val="00AC475D"/>
    <w:rsid w:val="00AC6400"/>
    <w:rsid w:val="00AC7CDF"/>
    <w:rsid w:val="00AD0F0C"/>
    <w:rsid w:val="00AD0F88"/>
    <w:rsid w:val="00AE08D9"/>
    <w:rsid w:val="00AE1D53"/>
    <w:rsid w:val="00AE4B9B"/>
    <w:rsid w:val="00AE51EF"/>
    <w:rsid w:val="00AE5444"/>
    <w:rsid w:val="00AE641F"/>
    <w:rsid w:val="00AE6DB8"/>
    <w:rsid w:val="00AF2407"/>
    <w:rsid w:val="00AF3B53"/>
    <w:rsid w:val="00B0075D"/>
    <w:rsid w:val="00B01505"/>
    <w:rsid w:val="00B04B28"/>
    <w:rsid w:val="00B129E1"/>
    <w:rsid w:val="00B13D46"/>
    <w:rsid w:val="00B366C9"/>
    <w:rsid w:val="00B3787A"/>
    <w:rsid w:val="00B44BF1"/>
    <w:rsid w:val="00B45200"/>
    <w:rsid w:val="00B4521D"/>
    <w:rsid w:val="00B514C2"/>
    <w:rsid w:val="00B6095C"/>
    <w:rsid w:val="00B65301"/>
    <w:rsid w:val="00B67D43"/>
    <w:rsid w:val="00B70D36"/>
    <w:rsid w:val="00B71467"/>
    <w:rsid w:val="00B71E6C"/>
    <w:rsid w:val="00B74564"/>
    <w:rsid w:val="00B768FF"/>
    <w:rsid w:val="00B76B93"/>
    <w:rsid w:val="00B7761E"/>
    <w:rsid w:val="00B82442"/>
    <w:rsid w:val="00B824E6"/>
    <w:rsid w:val="00B91234"/>
    <w:rsid w:val="00BA200D"/>
    <w:rsid w:val="00BA470B"/>
    <w:rsid w:val="00BB3C15"/>
    <w:rsid w:val="00BC7A5B"/>
    <w:rsid w:val="00BD2685"/>
    <w:rsid w:val="00BD4A81"/>
    <w:rsid w:val="00BE279C"/>
    <w:rsid w:val="00BE394A"/>
    <w:rsid w:val="00BE7503"/>
    <w:rsid w:val="00BE7AB9"/>
    <w:rsid w:val="00BE7B4A"/>
    <w:rsid w:val="00BF158A"/>
    <w:rsid w:val="00BF398C"/>
    <w:rsid w:val="00BF4594"/>
    <w:rsid w:val="00BF46EB"/>
    <w:rsid w:val="00C06410"/>
    <w:rsid w:val="00C07739"/>
    <w:rsid w:val="00C22B09"/>
    <w:rsid w:val="00C268E6"/>
    <w:rsid w:val="00C33492"/>
    <w:rsid w:val="00C36D1D"/>
    <w:rsid w:val="00C37EBF"/>
    <w:rsid w:val="00C65810"/>
    <w:rsid w:val="00C67767"/>
    <w:rsid w:val="00C70CD1"/>
    <w:rsid w:val="00C74E33"/>
    <w:rsid w:val="00C75745"/>
    <w:rsid w:val="00C76EE8"/>
    <w:rsid w:val="00C807EC"/>
    <w:rsid w:val="00C82255"/>
    <w:rsid w:val="00C8792F"/>
    <w:rsid w:val="00C97FAE"/>
    <w:rsid w:val="00CA0B9A"/>
    <w:rsid w:val="00CB12C2"/>
    <w:rsid w:val="00CB3CDC"/>
    <w:rsid w:val="00CC1A76"/>
    <w:rsid w:val="00CC1E2B"/>
    <w:rsid w:val="00CC2400"/>
    <w:rsid w:val="00CD26E1"/>
    <w:rsid w:val="00CD340D"/>
    <w:rsid w:val="00CD527E"/>
    <w:rsid w:val="00CD5E34"/>
    <w:rsid w:val="00CE189F"/>
    <w:rsid w:val="00CE2154"/>
    <w:rsid w:val="00CE368B"/>
    <w:rsid w:val="00CE7E7F"/>
    <w:rsid w:val="00CF0B99"/>
    <w:rsid w:val="00CF11BD"/>
    <w:rsid w:val="00CF1B56"/>
    <w:rsid w:val="00CF49E8"/>
    <w:rsid w:val="00CF667B"/>
    <w:rsid w:val="00CF6B95"/>
    <w:rsid w:val="00CF6F62"/>
    <w:rsid w:val="00D01612"/>
    <w:rsid w:val="00D04D7B"/>
    <w:rsid w:val="00D06D56"/>
    <w:rsid w:val="00D13025"/>
    <w:rsid w:val="00D1637B"/>
    <w:rsid w:val="00D23E28"/>
    <w:rsid w:val="00D27554"/>
    <w:rsid w:val="00D32306"/>
    <w:rsid w:val="00D32CCF"/>
    <w:rsid w:val="00D34682"/>
    <w:rsid w:val="00D3555A"/>
    <w:rsid w:val="00D36945"/>
    <w:rsid w:val="00D37277"/>
    <w:rsid w:val="00D5761F"/>
    <w:rsid w:val="00D61979"/>
    <w:rsid w:val="00D65639"/>
    <w:rsid w:val="00D65BD3"/>
    <w:rsid w:val="00D66DDF"/>
    <w:rsid w:val="00D73AD3"/>
    <w:rsid w:val="00D740EA"/>
    <w:rsid w:val="00D74C3C"/>
    <w:rsid w:val="00D75930"/>
    <w:rsid w:val="00D76E7E"/>
    <w:rsid w:val="00D76FF7"/>
    <w:rsid w:val="00D81C26"/>
    <w:rsid w:val="00D81D05"/>
    <w:rsid w:val="00D86927"/>
    <w:rsid w:val="00DA03EF"/>
    <w:rsid w:val="00DA04A1"/>
    <w:rsid w:val="00DA1F31"/>
    <w:rsid w:val="00DB0668"/>
    <w:rsid w:val="00DB0D7D"/>
    <w:rsid w:val="00DB1171"/>
    <w:rsid w:val="00DB2260"/>
    <w:rsid w:val="00DB2C06"/>
    <w:rsid w:val="00DC03BF"/>
    <w:rsid w:val="00DC14D7"/>
    <w:rsid w:val="00DC7CE7"/>
    <w:rsid w:val="00DC7FF9"/>
    <w:rsid w:val="00DD1D62"/>
    <w:rsid w:val="00DD7C46"/>
    <w:rsid w:val="00DE3936"/>
    <w:rsid w:val="00DE4AA4"/>
    <w:rsid w:val="00DE658B"/>
    <w:rsid w:val="00DF04F4"/>
    <w:rsid w:val="00DF631E"/>
    <w:rsid w:val="00E06AD4"/>
    <w:rsid w:val="00E101D6"/>
    <w:rsid w:val="00E13E2F"/>
    <w:rsid w:val="00E20FA1"/>
    <w:rsid w:val="00E257B3"/>
    <w:rsid w:val="00E27C00"/>
    <w:rsid w:val="00E31971"/>
    <w:rsid w:val="00E34853"/>
    <w:rsid w:val="00E40EDD"/>
    <w:rsid w:val="00E42CFE"/>
    <w:rsid w:val="00E460CC"/>
    <w:rsid w:val="00E5214D"/>
    <w:rsid w:val="00E54A0B"/>
    <w:rsid w:val="00E57926"/>
    <w:rsid w:val="00E677BC"/>
    <w:rsid w:val="00E67FA9"/>
    <w:rsid w:val="00E71897"/>
    <w:rsid w:val="00E746D5"/>
    <w:rsid w:val="00E75658"/>
    <w:rsid w:val="00E766E1"/>
    <w:rsid w:val="00E77DDB"/>
    <w:rsid w:val="00E80859"/>
    <w:rsid w:val="00E8508B"/>
    <w:rsid w:val="00E87A9A"/>
    <w:rsid w:val="00E90A08"/>
    <w:rsid w:val="00E92EF2"/>
    <w:rsid w:val="00E94BF1"/>
    <w:rsid w:val="00E96047"/>
    <w:rsid w:val="00E96593"/>
    <w:rsid w:val="00EA2214"/>
    <w:rsid w:val="00EB6D3B"/>
    <w:rsid w:val="00EC3FBE"/>
    <w:rsid w:val="00EC7113"/>
    <w:rsid w:val="00ED1E15"/>
    <w:rsid w:val="00ED2BA0"/>
    <w:rsid w:val="00ED55FD"/>
    <w:rsid w:val="00ED6335"/>
    <w:rsid w:val="00EE098B"/>
    <w:rsid w:val="00EE0F60"/>
    <w:rsid w:val="00EE6A51"/>
    <w:rsid w:val="00EE7A3C"/>
    <w:rsid w:val="00EE7AED"/>
    <w:rsid w:val="00EE7F52"/>
    <w:rsid w:val="00EF24F5"/>
    <w:rsid w:val="00EF5D53"/>
    <w:rsid w:val="00F01B6A"/>
    <w:rsid w:val="00F03564"/>
    <w:rsid w:val="00F042DF"/>
    <w:rsid w:val="00F0622B"/>
    <w:rsid w:val="00F1653E"/>
    <w:rsid w:val="00F40593"/>
    <w:rsid w:val="00F46AEB"/>
    <w:rsid w:val="00F513B7"/>
    <w:rsid w:val="00F6125E"/>
    <w:rsid w:val="00F622BA"/>
    <w:rsid w:val="00F62ACB"/>
    <w:rsid w:val="00F62EAB"/>
    <w:rsid w:val="00F65C62"/>
    <w:rsid w:val="00F717D7"/>
    <w:rsid w:val="00F80280"/>
    <w:rsid w:val="00F863F0"/>
    <w:rsid w:val="00F91046"/>
    <w:rsid w:val="00F929BE"/>
    <w:rsid w:val="00F94120"/>
    <w:rsid w:val="00F961C7"/>
    <w:rsid w:val="00FA42AC"/>
    <w:rsid w:val="00FA5063"/>
    <w:rsid w:val="00FB12EC"/>
    <w:rsid w:val="00FB18AF"/>
    <w:rsid w:val="00FB6FBA"/>
    <w:rsid w:val="00FC54F4"/>
    <w:rsid w:val="00FC6413"/>
    <w:rsid w:val="00FC7B4B"/>
    <w:rsid w:val="00FD148E"/>
    <w:rsid w:val="00FD4A07"/>
    <w:rsid w:val="00FD53BA"/>
    <w:rsid w:val="00FD69C0"/>
    <w:rsid w:val="00FE067C"/>
    <w:rsid w:val="00FE098A"/>
    <w:rsid w:val="00FE6714"/>
    <w:rsid w:val="00FF08D7"/>
    <w:rsid w:val="00FF32AD"/>
    <w:rsid w:val="00FF3E51"/>
    <w:rsid w:val="00FF6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7C9AA"/>
  <w15:chartTrackingRefBased/>
  <w15:docId w15:val="{8F5F7EB2-E13C-044A-9608-18182AFD2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C2B"/>
    <w:rPr>
      <w:rFonts w:ascii="Times New Roman" w:eastAsia="Times New Roman" w:hAnsi="Times New Roman" w:cs="Times New Roman"/>
    </w:rPr>
  </w:style>
  <w:style w:type="paragraph" w:styleId="Heading1">
    <w:name w:val="heading 1"/>
    <w:basedOn w:val="Normal"/>
    <w:next w:val="Normal"/>
    <w:link w:val="Heading1Char"/>
    <w:uiPriority w:val="9"/>
    <w:qFormat/>
    <w:rsid w:val="00D81C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57A27"/>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C26"/>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D81C2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E42CFE"/>
  </w:style>
  <w:style w:type="paragraph" w:styleId="Footer">
    <w:name w:val="footer"/>
    <w:basedOn w:val="Normal"/>
    <w:link w:val="Foot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E42CFE"/>
  </w:style>
  <w:style w:type="character" w:styleId="PageNumber">
    <w:name w:val="page number"/>
    <w:basedOn w:val="DefaultParagraphFont"/>
    <w:uiPriority w:val="99"/>
    <w:semiHidden/>
    <w:unhideWhenUsed/>
    <w:rsid w:val="00E42CFE"/>
  </w:style>
  <w:style w:type="character" w:customStyle="1" w:styleId="Heading3Char">
    <w:name w:val="Heading 3 Char"/>
    <w:basedOn w:val="DefaultParagraphFont"/>
    <w:link w:val="Heading3"/>
    <w:uiPriority w:val="9"/>
    <w:rsid w:val="00357A27"/>
    <w:rPr>
      <w:rFonts w:ascii="Times New Roman" w:eastAsia="Times New Roman" w:hAnsi="Times New Roman" w:cs="Times New Roman"/>
      <w:b/>
      <w:bCs/>
      <w:sz w:val="27"/>
      <w:szCs w:val="27"/>
    </w:rPr>
  </w:style>
  <w:style w:type="character" w:customStyle="1" w:styleId="mw-headline">
    <w:name w:val="mw-headline"/>
    <w:basedOn w:val="DefaultParagraphFont"/>
    <w:rsid w:val="00357A27"/>
  </w:style>
  <w:style w:type="character" w:customStyle="1" w:styleId="hgkelc">
    <w:name w:val="hgkelc"/>
    <w:basedOn w:val="DefaultParagraphFont"/>
    <w:rsid w:val="00B82442"/>
  </w:style>
  <w:style w:type="character" w:styleId="Hyperlink">
    <w:name w:val="Hyperlink"/>
    <w:basedOn w:val="DefaultParagraphFont"/>
    <w:uiPriority w:val="99"/>
    <w:unhideWhenUsed/>
    <w:rsid w:val="00A301FA"/>
    <w:rPr>
      <w:color w:val="0563C1" w:themeColor="hyperlink"/>
      <w:u w:val="single"/>
    </w:rPr>
  </w:style>
  <w:style w:type="character" w:styleId="UnresolvedMention">
    <w:name w:val="Unresolved Mention"/>
    <w:basedOn w:val="DefaultParagraphFont"/>
    <w:uiPriority w:val="99"/>
    <w:semiHidden/>
    <w:unhideWhenUsed/>
    <w:rsid w:val="00A301FA"/>
    <w:rPr>
      <w:color w:val="605E5C"/>
      <w:shd w:val="clear" w:color="auto" w:fill="E1DFDD"/>
    </w:rPr>
  </w:style>
  <w:style w:type="character" w:styleId="FollowedHyperlink">
    <w:name w:val="FollowedHyperlink"/>
    <w:basedOn w:val="DefaultParagraphFont"/>
    <w:uiPriority w:val="99"/>
    <w:semiHidden/>
    <w:unhideWhenUsed/>
    <w:rsid w:val="00AC4198"/>
    <w:rPr>
      <w:color w:val="954F72" w:themeColor="followedHyperlink"/>
      <w:u w:val="single"/>
    </w:rPr>
  </w:style>
  <w:style w:type="paragraph" w:styleId="NormalWeb">
    <w:name w:val="Normal (Web)"/>
    <w:basedOn w:val="Normal"/>
    <w:uiPriority w:val="99"/>
    <w:unhideWhenUsed/>
    <w:rsid w:val="00392527"/>
    <w:pPr>
      <w:spacing w:before="100" w:beforeAutospacing="1" w:after="100" w:afterAutospacing="1"/>
    </w:pPr>
  </w:style>
  <w:style w:type="character" w:customStyle="1" w:styleId="normaltextrun">
    <w:name w:val="normaltextrun"/>
    <w:basedOn w:val="DefaultParagraphFont"/>
    <w:rsid w:val="004C6778"/>
  </w:style>
  <w:style w:type="character" w:customStyle="1" w:styleId="title-text">
    <w:name w:val="title-text"/>
    <w:basedOn w:val="DefaultParagraphFont"/>
    <w:rsid w:val="00DD1D62"/>
  </w:style>
  <w:style w:type="character" w:customStyle="1" w:styleId="sr-only">
    <w:name w:val="sr-only"/>
    <w:basedOn w:val="DefaultParagraphFont"/>
    <w:rsid w:val="00DD1D62"/>
  </w:style>
  <w:style w:type="character" w:customStyle="1" w:styleId="titledefault">
    <w:name w:val="title_default"/>
    <w:basedOn w:val="DefaultParagraphFont"/>
    <w:rsid w:val="00BE7AB9"/>
  </w:style>
  <w:style w:type="character" w:customStyle="1" w:styleId="identifier">
    <w:name w:val="identifier"/>
    <w:basedOn w:val="DefaultParagraphFont"/>
    <w:rsid w:val="003F5071"/>
  </w:style>
  <w:style w:type="character" w:customStyle="1" w:styleId="id-label">
    <w:name w:val="id-label"/>
    <w:basedOn w:val="DefaultParagraphFont"/>
    <w:rsid w:val="003F5071"/>
  </w:style>
  <w:style w:type="character" w:styleId="PlaceholderText">
    <w:name w:val="Placeholder Text"/>
    <w:basedOn w:val="DefaultParagraphFont"/>
    <w:uiPriority w:val="99"/>
    <w:semiHidden/>
    <w:rsid w:val="00E67FA9"/>
    <w:rPr>
      <w:color w:val="666666"/>
    </w:rPr>
  </w:style>
  <w:style w:type="paragraph" w:customStyle="1" w:styleId="Bibliography1">
    <w:name w:val="Bibliography1"/>
    <w:basedOn w:val="Normal"/>
    <w:rsid w:val="00E67FA9"/>
    <w:pPr>
      <w:spacing w:before="100" w:beforeAutospacing="1" w:after="100" w:afterAutospacing="1"/>
    </w:pPr>
    <w:rPr>
      <w:rFonts w:eastAsiaTheme="minorEastAsia"/>
    </w:rPr>
  </w:style>
  <w:style w:type="paragraph" w:customStyle="1" w:styleId="Bibliography2">
    <w:name w:val="Bibliography2"/>
    <w:basedOn w:val="Normal"/>
    <w:rsid w:val="00B6095C"/>
    <w:pPr>
      <w:spacing w:before="100" w:beforeAutospacing="1" w:after="100" w:afterAutospacing="1"/>
    </w:pPr>
    <w:rPr>
      <w:rFonts w:eastAsiaTheme="minorEastAsia"/>
    </w:rPr>
  </w:style>
  <w:style w:type="paragraph" w:customStyle="1" w:styleId="Bibliography3">
    <w:name w:val="Bibliography3"/>
    <w:basedOn w:val="Normal"/>
    <w:rsid w:val="006F6765"/>
    <w:pPr>
      <w:spacing w:before="100" w:beforeAutospacing="1" w:after="100" w:afterAutospacing="1"/>
    </w:pPr>
    <w:rPr>
      <w:rFonts w:eastAsiaTheme="minorEastAsia"/>
    </w:rPr>
  </w:style>
  <w:style w:type="paragraph" w:customStyle="1" w:styleId="Bibliography4">
    <w:name w:val="Bibliography4"/>
    <w:basedOn w:val="Normal"/>
    <w:rsid w:val="009A228C"/>
    <w:pPr>
      <w:spacing w:before="100" w:beforeAutospacing="1" w:after="100" w:afterAutospacing="1"/>
    </w:pPr>
    <w:rPr>
      <w:rFonts w:eastAsiaTheme="minorEastAsia"/>
    </w:rPr>
  </w:style>
  <w:style w:type="character" w:customStyle="1" w:styleId="current-selection">
    <w:name w:val="current-selection"/>
    <w:basedOn w:val="DefaultParagraphFont"/>
    <w:rsid w:val="00395C2B"/>
  </w:style>
  <w:style w:type="character" w:customStyle="1" w:styleId="fm-vol-iss-date">
    <w:name w:val="fm-vol-iss-date"/>
    <w:basedOn w:val="DefaultParagraphFont"/>
    <w:rsid w:val="001C5F50"/>
  </w:style>
  <w:style w:type="character" w:customStyle="1" w:styleId="doi">
    <w:name w:val="doi"/>
    <w:basedOn w:val="DefaultParagraphFont"/>
    <w:rsid w:val="001C5F50"/>
  </w:style>
  <w:style w:type="paragraph" w:customStyle="1" w:styleId="Bibliography5">
    <w:name w:val="Bibliography5"/>
    <w:basedOn w:val="Normal"/>
    <w:rsid w:val="006951A1"/>
    <w:pPr>
      <w:spacing w:before="100" w:beforeAutospacing="1" w:after="100" w:afterAutospacing="1"/>
    </w:pPr>
    <w:rPr>
      <w:rFonts w:eastAsiaTheme="minorEastAsia"/>
    </w:rPr>
  </w:style>
  <w:style w:type="paragraph" w:customStyle="1" w:styleId="Bibliography6">
    <w:name w:val="Bibliography6"/>
    <w:basedOn w:val="Normal"/>
    <w:rsid w:val="005D79FD"/>
    <w:pPr>
      <w:spacing w:before="100" w:beforeAutospacing="1" w:after="100" w:afterAutospacing="1"/>
    </w:pPr>
    <w:rPr>
      <w:rFonts w:eastAsiaTheme="minorEastAsia"/>
    </w:rPr>
  </w:style>
  <w:style w:type="paragraph" w:customStyle="1" w:styleId="Bibliography7">
    <w:name w:val="Bibliography7"/>
    <w:basedOn w:val="Normal"/>
    <w:rsid w:val="00FA5063"/>
    <w:pPr>
      <w:spacing w:before="100" w:beforeAutospacing="1" w:after="100" w:afterAutospacing="1"/>
    </w:pPr>
    <w:rPr>
      <w:rFonts w:eastAsiaTheme="minorEastAsia"/>
    </w:rPr>
  </w:style>
  <w:style w:type="paragraph" w:customStyle="1" w:styleId="Bibliography8">
    <w:name w:val="Bibliography8"/>
    <w:basedOn w:val="Normal"/>
    <w:rsid w:val="00676C0E"/>
    <w:pPr>
      <w:spacing w:before="100" w:beforeAutospacing="1" w:after="100" w:afterAutospacing="1"/>
    </w:pPr>
    <w:rPr>
      <w:rFonts w:eastAsiaTheme="minorEastAsia"/>
    </w:rPr>
  </w:style>
  <w:style w:type="character" w:styleId="Strong">
    <w:name w:val="Strong"/>
    <w:basedOn w:val="DefaultParagraphFont"/>
    <w:uiPriority w:val="22"/>
    <w:qFormat/>
    <w:rsid w:val="00A74B35"/>
    <w:rPr>
      <w:b/>
      <w:bCs/>
    </w:rPr>
  </w:style>
  <w:style w:type="paragraph" w:customStyle="1" w:styleId="Bibliography9">
    <w:name w:val="Bibliography9"/>
    <w:basedOn w:val="Normal"/>
    <w:rsid w:val="00D06D56"/>
    <w:pPr>
      <w:spacing w:before="100" w:beforeAutospacing="1" w:after="100" w:afterAutospacing="1"/>
    </w:pPr>
    <w:rPr>
      <w:rFonts w:eastAsiaTheme="minorEastAsia"/>
    </w:rPr>
  </w:style>
  <w:style w:type="paragraph" w:customStyle="1" w:styleId="Bibliography10">
    <w:name w:val="Bibliography10"/>
    <w:basedOn w:val="Normal"/>
    <w:rsid w:val="005121DF"/>
    <w:pPr>
      <w:spacing w:before="100" w:beforeAutospacing="1" w:after="100" w:afterAutospacing="1"/>
    </w:pPr>
    <w:rPr>
      <w:rFonts w:eastAsiaTheme="minorEastAsia"/>
    </w:rPr>
  </w:style>
  <w:style w:type="paragraph" w:customStyle="1" w:styleId="Bibliography11">
    <w:name w:val="Bibliography11"/>
    <w:basedOn w:val="Normal"/>
    <w:rsid w:val="00A01763"/>
    <w:pPr>
      <w:spacing w:before="100" w:beforeAutospacing="1" w:after="100" w:afterAutospacing="1"/>
    </w:pPr>
    <w:rPr>
      <w:rFonts w:eastAsiaTheme="minorEastAsia"/>
    </w:rPr>
  </w:style>
  <w:style w:type="paragraph" w:customStyle="1" w:styleId="bibliography">
    <w:name w:val="bibliography"/>
    <w:basedOn w:val="Normal"/>
    <w:rsid w:val="00285870"/>
    <w:pPr>
      <w:spacing w:before="100" w:beforeAutospacing="1" w:after="100" w:afterAutospacing="1"/>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4783">
      <w:bodyDiv w:val="1"/>
      <w:marLeft w:val="0"/>
      <w:marRight w:val="0"/>
      <w:marTop w:val="0"/>
      <w:marBottom w:val="0"/>
      <w:divBdr>
        <w:top w:val="none" w:sz="0" w:space="0" w:color="auto"/>
        <w:left w:val="none" w:sz="0" w:space="0" w:color="auto"/>
        <w:bottom w:val="none" w:sz="0" w:space="0" w:color="auto"/>
        <w:right w:val="none" w:sz="0" w:space="0" w:color="auto"/>
      </w:divBdr>
    </w:div>
    <w:div w:id="30542988">
      <w:bodyDiv w:val="1"/>
      <w:marLeft w:val="0"/>
      <w:marRight w:val="0"/>
      <w:marTop w:val="0"/>
      <w:marBottom w:val="0"/>
      <w:divBdr>
        <w:top w:val="none" w:sz="0" w:space="0" w:color="auto"/>
        <w:left w:val="none" w:sz="0" w:space="0" w:color="auto"/>
        <w:bottom w:val="none" w:sz="0" w:space="0" w:color="auto"/>
        <w:right w:val="none" w:sz="0" w:space="0" w:color="auto"/>
      </w:divBdr>
      <w:divsChild>
        <w:div w:id="2028825170">
          <w:marLeft w:val="0"/>
          <w:marRight w:val="0"/>
          <w:marTop w:val="0"/>
          <w:marBottom w:val="0"/>
          <w:divBdr>
            <w:top w:val="none" w:sz="0" w:space="0" w:color="auto"/>
            <w:left w:val="none" w:sz="0" w:space="0" w:color="auto"/>
            <w:bottom w:val="none" w:sz="0" w:space="0" w:color="auto"/>
            <w:right w:val="none" w:sz="0" w:space="0" w:color="auto"/>
          </w:divBdr>
          <w:divsChild>
            <w:div w:id="606816885">
              <w:marLeft w:val="0"/>
              <w:marRight w:val="0"/>
              <w:marTop w:val="0"/>
              <w:marBottom w:val="0"/>
              <w:divBdr>
                <w:top w:val="none" w:sz="0" w:space="0" w:color="auto"/>
                <w:left w:val="none" w:sz="0" w:space="0" w:color="auto"/>
                <w:bottom w:val="none" w:sz="0" w:space="0" w:color="auto"/>
                <w:right w:val="none" w:sz="0" w:space="0" w:color="auto"/>
              </w:divBdr>
              <w:divsChild>
                <w:div w:id="2144543327">
                  <w:marLeft w:val="0"/>
                  <w:marRight w:val="0"/>
                  <w:marTop w:val="0"/>
                  <w:marBottom w:val="0"/>
                  <w:divBdr>
                    <w:top w:val="none" w:sz="0" w:space="0" w:color="auto"/>
                    <w:left w:val="none" w:sz="0" w:space="0" w:color="auto"/>
                    <w:bottom w:val="none" w:sz="0" w:space="0" w:color="auto"/>
                    <w:right w:val="none" w:sz="0" w:space="0" w:color="auto"/>
                  </w:divBdr>
                  <w:divsChild>
                    <w:div w:id="105423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98165">
      <w:bodyDiv w:val="1"/>
      <w:marLeft w:val="0"/>
      <w:marRight w:val="0"/>
      <w:marTop w:val="0"/>
      <w:marBottom w:val="0"/>
      <w:divBdr>
        <w:top w:val="none" w:sz="0" w:space="0" w:color="auto"/>
        <w:left w:val="none" w:sz="0" w:space="0" w:color="auto"/>
        <w:bottom w:val="none" w:sz="0" w:space="0" w:color="auto"/>
        <w:right w:val="none" w:sz="0" w:space="0" w:color="auto"/>
      </w:divBdr>
    </w:div>
    <w:div w:id="40985140">
      <w:bodyDiv w:val="1"/>
      <w:marLeft w:val="0"/>
      <w:marRight w:val="0"/>
      <w:marTop w:val="0"/>
      <w:marBottom w:val="0"/>
      <w:divBdr>
        <w:top w:val="none" w:sz="0" w:space="0" w:color="auto"/>
        <w:left w:val="none" w:sz="0" w:space="0" w:color="auto"/>
        <w:bottom w:val="none" w:sz="0" w:space="0" w:color="auto"/>
        <w:right w:val="none" w:sz="0" w:space="0" w:color="auto"/>
      </w:divBdr>
    </w:div>
    <w:div w:id="54936734">
      <w:bodyDiv w:val="1"/>
      <w:marLeft w:val="0"/>
      <w:marRight w:val="0"/>
      <w:marTop w:val="0"/>
      <w:marBottom w:val="0"/>
      <w:divBdr>
        <w:top w:val="none" w:sz="0" w:space="0" w:color="auto"/>
        <w:left w:val="none" w:sz="0" w:space="0" w:color="auto"/>
        <w:bottom w:val="none" w:sz="0" w:space="0" w:color="auto"/>
        <w:right w:val="none" w:sz="0" w:space="0" w:color="auto"/>
      </w:divBdr>
    </w:div>
    <w:div w:id="61412009">
      <w:bodyDiv w:val="1"/>
      <w:marLeft w:val="0"/>
      <w:marRight w:val="0"/>
      <w:marTop w:val="0"/>
      <w:marBottom w:val="0"/>
      <w:divBdr>
        <w:top w:val="none" w:sz="0" w:space="0" w:color="auto"/>
        <w:left w:val="none" w:sz="0" w:space="0" w:color="auto"/>
        <w:bottom w:val="none" w:sz="0" w:space="0" w:color="auto"/>
        <w:right w:val="none" w:sz="0" w:space="0" w:color="auto"/>
      </w:divBdr>
    </w:div>
    <w:div w:id="90319014">
      <w:bodyDiv w:val="1"/>
      <w:marLeft w:val="0"/>
      <w:marRight w:val="0"/>
      <w:marTop w:val="0"/>
      <w:marBottom w:val="0"/>
      <w:divBdr>
        <w:top w:val="none" w:sz="0" w:space="0" w:color="auto"/>
        <w:left w:val="none" w:sz="0" w:space="0" w:color="auto"/>
        <w:bottom w:val="none" w:sz="0" w:space="0" w:color="auto"/>
        <w:right w:val="none" w:sz="0" w:space="0" w:color="auto"/>
      </w:divBdr>
      <w:divsChild>
        <w:div w:id="1493401399">
          <w:marLeft w:val="0"/>
          <w:marRight w:val="0"/>
          <w:marTop w:val="0"/>
          <w:marBottom w:val="120"/>
          <w:divBdr>
            <w:top w:val="none" w:sz="0" w:space="0" w:color="auto"/>
            <w:left w:val="none" w:sz="0" w:space="0" w:color="auto"/>
            <w:bottom w:val="none" w:sz="0" w:space="0" w:color="auto"/>
            <w:right w:val="none" w:sz="0" w:space="0" w:color="auto"/>
          </w:divBdr>
          <w:divsChild>
            <w:div w:id="1172178787">
              <w:marLeft w:val="0"/>
              <w:marRight w:val="0"/>
              <w:marTop w:val="0"/>
              <w:marBottom w:val="0"/>
              <w:divBdr>
                <w:top w:val="none" w:sz="0" w:space="0" w:color="auto"/>
                <w:left w:val="none" w:sz="0" w:space="0" w:color="auto"/>
                <w:bottom w:val="none" w:sz="0" w:space="0" w:color="auto"/>
                <w:right w:val="none" w:sz="0" w:space="0" w:color="auto"/>
              </w:divBdr>
              <w:divsChild>
                <w:div w:id="1830170325">
                  <w:marLeft w:val="0"/>
                  <w:marRight w:val="0"/>
                  <w:marTop w:val="0"/>
                  <w:marBottom w:val="0"/>
                  <w:divBdr>
                    <w:top w:val="none" w:sz="0" w:space="0" w:color="auto"/>
                    <w:left w:val="none" w:sz="0" w:space="0" w:color="auto"/>
                    <w:bottom w:val="none" w:sz="0" w:space="0" w:color="auto"/>
                    <w:right w:val="none" w:sz="0" w:space="0" w:color="auto"/>
                  </w:divBdr>
                  <w:divsChild>
                    <w:div w:id="7352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92972">
      <w:bodyDiv w:val="1"/>
      <w:marLeft w:val="0"/>
      <w:marRight w:val="0"/>
      <w:marTop w:val="0"/>
      <w:marBottom w:val="0"/>
      <w:divBdr>
        <w:top w:val="none" w:sz="0" w:space="0" w:color="auto"/>
        <w:left w:val="none" w:sz="0" w:space="0" w:color="auto"/>
        <w:bottom w:val="none" w:sz="0" w:space="0" w:color="auto"/>
        <w:right w:val="none" w:sz="0" w:space="0" w:color="auto"/>
      </w:divBdr>
    </w:div>
    <w:div w:id="128981596">
      <w:bodyDiv w:val="1"/>
      <w:marLeft w:val="0"/>
      <w:marRight w:val="0"/>
      <w:marTop w:val="0"/>
      <w:marBottom w:val="0"/>
      <w:divBdr>
        <w:top w:val="none" w:sz="0" w:space="0" w:color="auto"/>
        <w:left w:val="none" w:sz="0" w:space="0" w:color="auto"/>
        <w:bottom w:val="none" w:sz="0" w:space="0" w:color="auto"/>
        <w:right w:val="none" w:sz="0" w:space="0" w:color="auto"/>
      </w:divBdr>
    </w:div>
    <w:div w:id="130945548">
      <w:bodyDiv w:val="1"/>
      <w:marLeft w:val="0"/>
      <w:marRight w:val="0"/>
      <w:marTop w:val="0"/>
      <w:marBottom w:val="0"/>
      <w:divBdr>
        <w:top w:val="none" w:sz="0" w:space="0" w:color="auto"/>
        <w:left w:val="none" w:sz="0" w:space="0" w:color="auto"/>
        <w:bottom w:val="none" w:sz="0" w:space="0" w:color="auto"/>
        <w:right w:val="none" w:sz="0" w:space="0" w:color="auto"/>
      </w:divBdr>
    </w:div>
    <w:div w:id="132404535">
      <w:bodyDiv w:val="1"/>
      <w:marLeft w:val="0"/>
      <w:marRight w:val="0"/>
      <w:marTop w:val="0"/>
      <w:marBottom w:val="0"/>
      <w:divBdr>
        <w:top w:val="none" w:sz="0" w:space="0" w:color="auto"/>
        <w:left w:val="none" w:sz="0" w:space="0" w:color="auto"/>
        <w:bottom w:val="none" w:sz="0" w:space="0" w:color="auto"/>
        <w:right w:val="none" w:sz="0" w:space="0" w:color="auto"/>
      </w:divBdr>
    </w:div>
    <w:div w:id="139227281">
      <w:bodyDiv w:val="1"/>
      <w:marLeft w:val="0"/>
      <w:marRight w:val="0"/>
      <w:marTop w:val="0"/>
      <w:marBottom w:val="0"/>
      <w:divBdr>
        <w:top w:val="none" w:sz="0" w:space="0" w:color="auto"/>
        <w:left w:val="none" w:sz="0" w:space="0" w:color="auto"/>
        <w:bottom w:val="none" w:sz="0" w:space="0" w:color="auto"/>
        <w:right w:val="none" w:sz="0" w:space="0" w:color="auto"/>
      </w:divBdr>
    </w:div>
    <w:div w:id="145434177">
      <w:bodyDiv w:val="1"/>
      <w:marLeft w:val="0"/>
      <w:marRight w:val="0"/>
      <w:marTop w:val="0"/>
      <w:marBottom w:val="0"/>
      <w:divBdr>
        <w:top w:val="none" w:sz="0" w:space="0" w:color="auto"/>
        <w:left w:val="none" w:sz="0" w:space="0" w:color="auto"/>
        <w:bottom w:val="none" w:sz="0" w:space="0" w:color="auto"/>
        <w:right w:val="none" w:sz="0" w:space="0" w:color="auto"/>
      </w:divBdr>
    </w:div>
    <w:div w:id="151802287">
      <w:bodyDiv w:val="1"/>
      <w:marLeft w:val="0"/>
      <w:marRight w:val="0"/>
      <w:marTop w:val="0"/>
      <w:marBottom w:val="0"/>
      <w:divBdr>
        <w:top w:val="none" w:sz="0" w:space="0" w:color="auto"/>
        <w:left w:val="none" w:sz="0" w:space="0" w:color="auto"/>
        <w:bottom w:val="none" w:sz="0" w:space="0" w:color="auto"/>
        <w:right w:val="none" w:sz="0" w:space="0" w:color="auto"/>
      </w:divBdr>
    </w:div>
    <w:div w:id="182744895">
      <w:bodyDiv w:val="1"/>
      <w:marLeft w:val="0"/>
      <w:marRight w:val="0"/>
      <w:marTop w:val="0"/>
      <w:marBottom w:val="0"/>
      <w:divBdr>
        <w:top w:val="none" w:sz="0" w:space="0" w:color="auto"/>
        <w:left w:val="none" w:sz="0" w:space="0" w:color="auto"/>
        <w:bottom w:val="none" w:sz="0" w:space="0" w:color="auto"/>
        <w:right w:val="none" w:sz="0" w:space="0" w:color="auto"/>
      </w:divBdr>
    </w:div>
    <w:div w:id="185948583">
      <w:bodyDiv w:val="1"/>
      <w:marLeft w:val="0"/>
      <w:marRight w:val="0"/>
      <w:marTop w:val="0"/>
      <w:marBottom w:val="0"/>
      <w:divBdr>
        <w:top w:val="none" w:sz="0" w:space="0" w:color="auto"/>
        <w:left w:val="none" w:sz="0" w:space="0" w:color="auto"/>
        <w:bottom w:val="none" w:sz="0" w:space="0" w:color="auto"/>
        <w:right w:val="none" w:sz="0" w:space="0" w:color="auto"/>
      </w:divBdr>
    </w:div>
    <w:div w:id="194082082">
      <w:bodyDiv w:val="1"/>
      <w:marLeft w:val="0"/>
      <w:marRight w:val="0"/>
      <w:marTop w:val="0"/>
      <w:marBottom w:val="0"/>
      <w:divBdr>
        <w:top w:val="none" w:sz="0" w:space="0" w:color="auto"/>
        <w:left w:val="none" w:sz="0" w:space="0" w:color="auto"/>
        <w:bottom w:val="none" w:sz="0" w:space="0" w:color="auto"/>
        <w:right w:val="none" w:sz="0" w:space="0" w:color="auto"/>
      </w:divBdr>
    </w:div>
    <w:div w:id="222106564">
      <w:bodyDiv w:val="1"/>
      <w:marLeft w:val="0"/>
      <w:marRight w:val="0"/>
      <w:marTop w:val="0"/>
      <w:marBottom w:val="0"/>
      <w:divBdr>
        <w:top w:val="none" w:sz="0" w:space="0" w:color="auto"/>
        <w:left w:val="none" w:sz="0" w:space="0" w:color="auto"/>
        <w:bottom w:val="none" w:sz="0" w:space="0" w:color="auto"/>
        <w:right w:val="none" w:sz="0" w:space="0" w:color="auto"/>
      </w:divBdr>
    </w:div>
    <w:div w:id="252132023">
      <w:bodyDiv w:val="1"/>
      <w:marLeft w:val="0"/>
      <w:marRight w:val="0"/>
      <w:marTop w:val="0"/>
      <w:marBottom w:val="0"/>
      <w:divBdr>
        <w:top w:val="none" w:sz="0" w:space="0" w:color="auto"/>
        <w:left w:val="none" w:sz="0" w:space="0" w:color="auto"/>
        <w:bottom w:val="none" w:sz="0" w:space="0" w:color="auto"/>
        <w:right w:val="none" w:sz="0" w:space="0" w:color="auto"/>
      </w:divBdr>
    </w:div>
    <w:div w:id="255210964">
      <w:bodyDiv w:val="1"/>
      <w:marLeft w:val="0"/>
      <w:marRight w:val="0"/>
      <w:marTop w:val="0"/>
      <w:marBottom w:val="0"/>
      <w:divBdr>
        <w:top w:val="none" w:sz="0" w:space="0" w:color="auto"/>
        <w:left w:val="none" w:sz="0" w:space="0" w:color="auto"/>
        <w:bottom w:val="none" w:sz="0" w:space="0" w:color="auto"/>
        <w:right w:val="none" w:sz="0" w:space="0" w:color="auto"/>
      </w:divBdr>
    </w:div>
    <w:div w:id="259261796">
      <w:bodyDiv w:val="1"/>
      <w:marLeft w:val="0"/>
      <w:marRight w:val="0"/>
      <w:marTop w:val="0"/>
      <w:marBottom w:val="0"/>
      <w:divBdr>
        <w:top w:val="none" w:sz="0" w:space="0" w:color="auto"/>
        <w:left w:val="none" w:sz="0" w:space="0" w:color="auto"/>
        <w:bottom w:val="none" w:sz="0" w:space="0" w:color="auto"/>
        <w:right w:val="none" w:sz="0" w:space="0" w:color="auto"/>
      </w:divBdr>
      <w:divsChild>
        <w:div w:id="771166446">
          <w:marLeft w:val="0"/>
          <w:marRight w:val="0"/>
          <w:marTop w:val="0"/>
          <w:marBottom w:val="0"/>
          <w:divBdr>
            <w:top w:val="none" w:sz="0" w:space="0" w:color="auto"/>
            <w:left w:val="none" w:sz="0" w:space="0" w:color="auto"/>
            <w:bottom w:val="none" w:sz="0" w:space="0" w:color="auto"/>
            <w:right w:val="none" w:sz="0" w:space="0" w:color="auto"/>
          </w:divBdr>
          <w:divsChild>
            <w:div w:id="1769234667">
              <w:marLeft w:val="0"/>
              <w:marRight w:val="0"/>
              <w:marTop w:val="0"/>
              <w:marBottom w:val="0"/>
              <w:divBdr>
                <w:top w:val="none" w:sz="0" w:space="0" w:color="auto"/>
                <w:left w:val="none" w:sz="0" w:space="0" w:color="auto"/>
                <w:bottom w:val="none" w:sz="0" w:space="0" w:color="auto"/>
                <w:right w:val="none" w:sz="0" w:space="0" w:color="auto"/>
              </w:divBdr>
              <w:divsChild>
                <w:div w:id="12080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877496">
      <w:bodyDiv w:val="1"/>
      <w:marLeft w:val="0"/>
      <w:marRight w:val="0"/>
      <w:marTop w:val="0"/>
      <w:marBottom w:val="0"/>
      <w:divBdr>
        <w:top w:val="none" w:sz="0" w:space="0" w:color="auto"/>
        <w:left w:val="none" w:sz="0" w:space="0" w:color="auto"/>
        <w:bottom w:val="none" w:sz="0" w:space="0" w:color="auto"/>
        <w:right w:val="none" w:sz="0" w:space="0" w:color="auto"/>
      </w:divBdr>
    </w:div>
    <w:div w:id="301345872">
      <w:bodyDiv w:val="1"/>
      <w:marLeft w:val="0"/>
      <w:marRight w:val="0"/>
      <w:marTop w:val="0"/>
      <w:marBottom w:val="0"/>
      <w:divBdr>
        <w:top w:val="none" w:sz="0" w:space="0" w:color="auto"/>
        <w:left w:val="none" w:sz="0" w:space="0" w:color="auto"/>
        <w:bottom w:val="none" w:sz="0" w:space="0" w:color="auto"/>
        <w:right w:val="none" w:sz="0" w:space="0" w:color="auto"/>
      </w:divBdr>
    </w:div>
    <w:div w:id="305477465">
      <w:bodyDiv w:val="1"/>
      <w:marLeft w:val="0"/>
      <w:marRight w:val="0"/>
      <w:marTop w:val="0"/>
      <w:marBottom w:val="0"/>
      <w:divBdr>
        <w:top w:val="none" w:sz="0" w:space="0" w:color="auto"/>
        <w:left w:val="none" w:sz="0" w:space="0" w:color="auto"/>
        <w:bottom w:val="none" w:sz="0" w:space="0" w:color="auto"/>
        <w:right w:val="none" w:sz="0" w:space="0" w:color="auto"/>
      </w:divBdr>
    </w:div>
    <w:div w:id="307318504">
      <w:bodyDiv w:val="1"/>
      <w:marLeft w:val="0"/>
      <w:marRight w:val="0"/>
      <w:marTop w:val="0"/>
      <w:marBottom w:val="0"/>
      <w:divBdr>
        <w:top w:val="none" w:sz="0" w:space="0" w:color="auto"/>
        <w:left w:val="none" w:sz="0" w:space="0" w:color="auto"/>
        <w:bottom w:val="none" w:sz="0" w:space="0" w:color="auto"/>
        <w:right w:val="none" w:sz="0" w:space="0" w:color="auto"/>
      </w:divBdr>
    </w:div>
    <w:div w:id="309679796">
      <w:bodyDiv w:val="1"/>
      <w:marLeft w:val="0"/>
      <w:marRight w:val="0"/>
      <w:marTop w:val="0"/>
      <w:marBottom w:val="0"/>
      <w:divBdr>
        <w:top w:val="none" w:sz="0" w:space="0" w:color="auto"/>
        <w:left w:val="none" w:sz="0" w:space="0" w:color="auto"/>
        <w:bottom w:val="none" w:sz="0" w:space="0" w:color="auto"/>
        <w:right w:val="none" w:sz="0" w:space="0" w:color="auto"/>
      </w:divBdr>
    </w:div>
    <w:div w:id="319968159">
      <w:bodyDiv w:val="1"/>
      <w:marLeft w:val="0"/>
      <w:marRight w:val="0"/>
      <w:marTop w:val="0"/>
      <w:marBottom w:val="0"/>
      <w:divBdr>
        <w:top w:val="none" w:sz="0" w:space="0" w:color="auto"/>
        <w:left w:val="none" w:sz="0" w:space="0" w:color="auto"/>
        <w:bottom w:val="none" w:sz="0" w:space="0" w:color="auto"/>
        <w:right w:val="none" w:sz="0" w:space="0" w:color="auto"/>
      </w:divBdr>
    </w:div>
    <w:div w:id="340593710">
      <w:bodyDiv w:val="1"/>
      <w:marLeft w:val="0"/>
      <w:marRight w:val="0"/>
      <w:marTop w:val="0"/>
      <w:marBottom w:val="0"/>
      <w:divBdr>
        <w:top w:val="none" w:sz="0" w:space="0" w:color="auto"/>
        <w:left w:val="none" w:sz="0" w:space="0" w:color="auto"/>
        <w:bottom w:val="none" w:sz="0" w:space="0" w:color="auto"/>
        <w:right w:val="none" w:sz="0" w:space="0" w:color="auto"/>
      </w:divBdr>
    </w:div>
    <w:div w:id="355932126">
      <w:bodyDiv w:val="1"/>
      <w:marLeft w:val="0"/>
      <w:marRight w:val="0"/>
      <w:marTop w:val="0"/>
      <w:marBottom w:val="0"/>
      <w:divBdr>
        <w:top w:val="none" w:sz="0" w:space="0" w:color="auto"/>
        <w:left w:val="none" w:sz="0" w:space="0" w:color="auto"/>
        <w:bottom w:val="none" w:sz="0" w:space="0" w:color="auto"/>
        <w:right w:val="none" w:sz="0" w:space="0" w:color="auto"/>
      </w:divBdr>
    </w:div>
    <w:div w:id="357194204">
      <w:bodyDiv w:val="1"/>
      <w:marLeft w:val="0"/>
      <w:marRight w:val="0"/>
      <w:marTop w:val="0"/>
      <w:marBottom w:val="0"/>
      <w:divBdr>
        <w:top w:val="none" w:sz="0" w:space="0" w:color="auto"/>
        <w:left w:val="none" w:sz="0" w:space="0" w:color="auto"/>
        <w:bottom w:val="none" w:sz="0" w:space="0" w:color="auto"/>
        <w:right w:val="none" w:sz="0" w:space="0" w:color="auto"/>
      </w:divBdr>
    </w:div>
    <w:div w:id="363483294">
      <w:bodyDiv w:val="1"/>
      <w:marLeft w:val="0"/>
      <w:marRight w:val="0"/>
      <w:marTop w:val="0"/>
      <w:marBottom w:val="0"/>
      <w:divBdr>
        <w:top w:val="none" w:sz="0" w:space="0" w:color="auto"/>
        <w:left w:val="none" w:sz="0" w:space="0" w:color="auto"/>
        <w:bottom w:val="none" w:sz="0" w:space="0" w:color="auto"/>
        <w:right w:val="none" w:sz="0" w:space="0" w:color="auto"/>
      </w:divBdr>
    </w:div>
    <w:div w:id="380860220">
      <w:bodyDiv w:val="1"/>
      <w:marLeft w:val="0"/>
      <w:marRight w:val="0"/>
      <w:marTop w:val="0"/>
      <w:marBottom w:val="0"/>
      <w:divBdr>
        <w:top w:val="none" w:sz="0" w:space="0" w:color="auto"/>
        <w:left w:val="none" w:sz="0" w:space="0" w:color="auto"/>
        <w:bottom w:val="none" w:sz="0" w:space="0" w:color="auto"/>
        <w:right w:val="none" w:sz="0" w:space="0" w:color="auto"/>
      </w:divBdr>
    </w:div>
    <w:div w:id="383911859">
      <w:bodyDiv w:val="1"/>
      <w:marLeft w:val="0"/>
      <w:marRight w:val="0"/>
      <w:marTop w:val="0"/>
      <w:marBottom w:val="0"/>
      <w:divBdr>
        <w:top w:val="none" w:sz="0" w:space="0" w:color="auto"/>
        <w:left w:val="none" w:sz="0" w:space="0" w:color="auto"/>
        <w:bottom w:val="none" w:sz="0" w:space="0" w:color="auto"/>
        <w:right w:val="none" w:sz="0" w:space="0" w:color="auto"/>
      </w:divBdr>
    </w:div>
    <w:div w:id="384379824">
      <w:bodyDiv w:val="1"/>
      <w:marLeft w:val="0"/>
      <w:marRight w:val="0"/>
      <w:marTop w:val="0"/>
      <w:marBottom w:val="0"/>
      <w:divBdr>
        <w:top w:val="none" w:sz="0" w:space="0" w:color="auto"/>
        <w:left w:val="none" w:sz="0" w:space="0" w:color="auto"/>
        <w:bottom w:val="none" w:sz="0" w:space="0" w:color="auto"/>
        <w:right w:val="none" w:sz="0" w:space="0" w:color="auto"/>
      </w:divBdr>
    </w:div>
    <w:div w:id="399065643">
      <w:bodyDiv w:val="1"/>
      <w:marLeft w:val="0"/>
      <w:marRight w:val="0"/>
      <w:marTop w:val="0"/>
      <w:marBottom w:val="0"/>
      <w:divBdr>
        <w:top w:val="none" w:sz="0" w:space="0" w:color="auto"/>
        <w:left w:val="none" w:sz="0" w:space="0" w:color="auto"/>
        <w:bottom w:val="none" w:sz="0" w:space="0" w:color="auto"/>
        <w:right w:val="none" w:sz="0" w:space="0" w:color="auto"/>
      </w:divBdr>
    </w:div>
    <w:div w:id="402292425">
      <w:bodyDiv w:val="1"/>
      <w:marLeft w:val="0"/>
      <w:marRight w:val="0"/>
      <w:marTop w:val="0"/>
      <w:marBottom w:val="0"/>
      <w:divBdr>
        <w:top w:val="none" w:sz="0" w:space="0" w:color="auto"/>
        <w:left w:val="none" w:sz="0" w:space="0" w:color="auto"/>
        <w:bottom w:val="none" w:sz="0" w:space="0" w:color="auto"/>
        <w:right w:val="none" w:sz="0" w:space="0" w:color="auto"/>
      </w:divBdr>
    </w:div>
    <w:div w:id="406222055">
      <w:bodyDiv w:val="1"/>
      <w:marLeft w:val="0"/>
      <w:marRight w:val="0"/>
      <w:marTop w:val="0"/>
      <w:marBottom w:val="0"/>
      <w:divBdr>
        <w:top w:val="none" w:sz="0" w:space="0" w:color="auto"/>
        <w:left w:val="none" w:sz="0" w:space="0" w:color="auto"/>
        <w:bottom w:val="none" w:sz="0" w:space="0" w:color="auto"/>
        <w:right w:val="none" w:sz="0" w:space="0" w:color="auto"/>
      </w:divBdr>
    </w:div>
    <w:div w:id="408356587">
      <w:bodyDiv w:val="1"/>
      <w:marLeft w:val="0"/>
      <w:marRight w:val="0"/>
      <w:marTop w:val="0"/>
      <w:marBottom w:val="0"/>
      <w:divBdr>
        <w:top w:val="none" w:sz="0" w:space="0" w:color="auto"/>
        <w:left w:val="none" w:sz="0" w:space="0" w:color="auto"/>
        <w:bottom w:val="none" w:sz="0" w:space="0" w:color="auto"/>
        <w:right w:val="none" w:sz="0" w:space="0" w:color="auto"/>
      </w:divBdr>
    </w:div>
    <w:div w:id="445469541">
      <w:bodyDiv w:val="1"/>
      <w:marLeft w:val="0"/>
      <w:marRight w:val="0"/>
      <w:marTop w:val="0"/>
      <w:marBottom w:val="0"/>
      <w:divBdr>
        <w:top w:val="none" w:sz="0" w:space="0" w:color="auto"/>
        <w:left w:val="none" w:sz="0" w:space="0" w:color="auto"/>
        <w:bottom w:val="none" w:sz="0" w:space="0" w:color="auto"/>
        <w:right w:val="none" w:sz="0" w:space="0" w:color="auto"/>
      </w:divBdr>
    </w:div>
    <w:div w:id="457333335">
      <w:bodyDiv w:val="1"/>
      <w:marLeft w:val="0"/>
      <w:marRight w:val="0"/>
      <w:marTop w:val="0"/>
      <w:marBottom w:val="0"/>
      <w:divBdr>
        <w:top w:val="none" w:sz="0" w:space="0" w:color="auto"/>
        <w:left w:val="none" w:sz="0" w:space="0" w:color="auto"/>
        <w:bottom w:val="none" w:sz="0" w:space="0" w:color="auto"/>
        <w:right w:val="none" w:sz="0" w:space="0" w:color="auto"/>
      </w:divBdr>
    </w:div>
    <w:div w:id="479003672">
      <w:bodyDiv w:val="1"/>
      <w:marLeft w:val="0"/>
      <w:marRight w:val="0"/>
      <w:marTop w:val="0"/>
      <w:marBottom w:val="0"/>
      <w:divBdr>
        <w:top w:val="none" w:sz="0" w:space="0" w:color="auto"/>
        <w:left w:val="none" w:sz="0" w:space="0" w:color="auto"/>
        <w:bottom w:val="none" w:sz="0" w:space="0" w:color="auto"/>
        <w:right w:val="none" w:sz="0" w:space="0" w:color="auto"/>
      </w:divBdr>
    </w:div>
    <w:div w:id="490485706">
      <w:bodyDiv w:val="1"/>
      <w:marLeft w:val="0"/>
      <w:marRight w:val="0"/>
      <w:marTop w:val="0"/>
      <w:marBottom w:val="0"/>
      <w:divBdr>
        <w:top w:val="none" w:sz="0" w:space="0" w:color="auto"/>
        <w:left w:val="none" w:sz="0" w:space="0" w:color="auto"/>
        <w:bottom w:val="none" w:sz="0" w:space="0" w:color="auto"/>
        <w:right w:val="none" w:sz="0" w:space="0" w:color="auto"/>
      </w:divBdr>
      <w:divsChild>
        <w:div w:id="62413037">
          <w:marLeft w:val="0"/>
          <w:marRight w:val="0"/>
          <w:marTop w:val="0"/>
          <w:marBottom w:val="0"/>
          <w:divBdr>
            <w:top w:val="none" w:sz="0" w:space="0" w:color="auto"/>
            <w:left w:val="none" w:sz="0" w:space="0" w:color="auto"/>
            <w:bottom w:val="none" w:sz="0" w:space="0" w:color="auto"/>
            <w:right w:val="none" w:sz="0" w:space="0" w:color="auto"/>
          </w:divBdr>
        </w:div>
      </w:divsChild>
    </w:div>
    <w:div w:id="493179621">
      <w:bodyDiv w:val="1"/>
      <w:marLeft w:val="0"/>
      <w:marRight w:val="0"/>
      <w:marTop w:val="0"/>
      <w:marBottom w:val="0"/>
      <w:divBdr>
        <w:top w:val="none" w:sz="0" w:space="0" w:color="auto"/>
        <w:left w:val="none" w:sz="0" w:space="0" w:color="auto"/>
        <w:bottom w:val="none" w:sz="0" w:space="0" w:color="auto"/>
        <w:right w:val="none" w:sz="0" w:space="0" w:color="auto"/>
      </w:divBdr>
    </w:div>
    <w:div w:id="501049359">
      <w:bodyDiv w:val="1"/>
      <w:marLeft w:val="0"/>
      <w:marRight w:val="0"/>
      <w:marTop w:val="0"/>
      <w:marBottom w:val="0"/>
      <w:divBdr>
        <w:top w:val="none" w:sz="0" w:space="0" w:color="auto"/>
        <w:left w:val="none" w:sz="0" w:space="0" w:color="auto"/>
        <w:bottom w:val="none" w:sz="0" w:space="0" w:color="auto"/>
        <w:right w:val="none" w:sz="0" w:space="0" w:color="auto"/>
      </w:divBdr>
    </w:div>
    <w:div w:id="523132925">
      <w:bodyDiv w:val="1"/>
      <w:marLeft w:val="0"/>
      <w:marRight w:val="0"/>
      <w:marTop w:val="0"/>
      <w:marBottom w:val="0"/>
      <w:divBdr>
        <w:top w:val="none" w:sz="0" w:space="0" w:color="auto"/>
        <w:left w:val="none" w:sz="0" w:space="0" w:color="auto"/>
        <w:bottom w:val="none" w:sz="0" w:space="0" w:color="auto"/>
        <w:right w:val="none" w:sz="0" w:space="0" w:color="auto"/>
      </w:divBdr>
    </w:div>
    <w:div w:id="530149229">
      <w:bodyDiv w:val="1"/>
      <w:marLeft w:val="0"/>
      <w:marRight w:val="0"/>
      <w:marTop w:val="0"/>
      <w:marBottom w:val="0"/>
      <w:divBdr>
        <w:top w:val="none" w:sz="0" w:space="0" w:color="auto"/>
        <w:left w:val="none" w:sz="0" w:space="0" w:color="auto"/>
        <w:bottom w:val="none" w:sz="0" w:space="0" w:color="auto"/>
        <w:right w:val="none" w:sz="0" w:space="0" w:color="auto"/>
      </w:divBdr>
    </w:div>
    <w:div w:id="531840714">
      <w:bodyDiv w:val="1"/>
      <w:marLeft w:val="0"/>
      <w:marRight w:val="0"/>
      <w:marTop w:val="0"/>
      <w:marBottom w:val="0"/>
      <w:divBdr>
        <w:top w:val="none" w:sz="0" w:space="0" w:color="auto"/>
        <w:left w:val="none" w:sz="0" w:space="0" w:color="auto"/>
        <w:bottom w:val="none" w:sz="0" w:space="0" w:color="auto"/>
        <w:right w:val="none" w:sz="0" w:space="0" w:color="auto"/>
      </w:divBdr>
    </w:div>
    <w:div w:id="534385698">
      <w:bodyDiv w:val="1"/>
      <w:marLeft w:val="0"/>
      <w:marRight w:val="0"/>
      <w:marTop w:val="0"/>
      <w:marBottom w:val="0"/>
      <w:divBdr>
        <w:top w:val="none" w:sz="0" w:space="0" w:color="auto"/>
        <w:left w:val="none" w:sz="0" w:space="0" w:color="auto"/>
        <w:bottom w:val="none" w:sz="0" w:space="0" w:color="auto"/>
        <w:right w:val="none" w:sz="0" w:space="0" w:color="auto"/>
      </w:divBdr>
    </w:div>
    <w:div w:id="535434940">
      <w:bodyDiv w:val="1"/>
      <w:marLeft w:val="0"/>
      <w:marRight w:val="0"/>
      <w:marTop w:val="0"/>
      <w:marBottom w:val="0"/>
      <w:divBdr>
        <w:top w:val="none" w:sz="0" w:space="0" w:color="auto"/>
        <w:left w:val="none" w:sz="0" w:space="0" w:color="auto"/>
        <w:bottom w:val="none" w:sz="0" w:space="0" w:color="auto"/>
        <w:right w:val="none" w:sz="0" w:space="0" w:color="auto"/>
      </w:divBdr>
    </w:div>
    <w:div w:id="541212559">
      <w:bodyDiv w:val="1"/>
      <w:marLeft w:val="0"/>
      <w:marRight w:val="0"/>
      <w:marTop w:val="0"/>
      <w:marBottom w:val="0"/>
      <w:divBdr>
        <w:top w:val="none" w:sz="0" w:space="0" w:color="auto"/>
        <w:left w:val="none" w:sz="0" w:space="0" w:color="auto"/>
        <w:bottom w:val="none" w:sz="0" w:space="0" w:color="auto"/>
        <w:right w:val="none" w:sz="0" w:space="0" w:color="auto"/>
      </w:divBdr>
    </w:div>
    <w:div w:id="561253191">
      <w:bodyDiv w:val="1"/>
      <w:marLeft w:val="0"/>
      <w:marRight w:val="0"/>
      <w:marTop w:val="0"/>
      <w:marBottom w:val="0"/>
      <w:divBdr>
        <w:top w:val="none" w:sz="0" w:space="0" w:color="auto"/>
        <w:left w:val="none" w:sz="0" w:space="0" w:color="auto"/>
        <w:bottom w:val="none" w:sz="0" w:space="0" w:color="auto"/>
        <w:right w:val="none" w:sz="0" w:space="0" w:color="auto"/>
      </w:divBdr>
    </w:div>
    <w:div w:id="564531603">
      <w:bodyDiv w:val="1"/>
      <w:marLeft w:val="0"/>
      <w:marRight w:val="0"/>
      <w:marTop w:val="0"/>
      <w:marBottom w:val="0"/>
      <w:divBdr>
        <w:top w:val="none" w:sz="0" w:space="0" w:color="auto"/>
        <w:left w:val="none" w:sz="0" w:space="0" w:color="auto"/>
        <w:bottom w:val="none" w:sz="0" w:space="0" w:color="auto"/>
        <w:right w:val="none" w:sz="0" w:space="0" w:color="auto"/>
      </w:divBdr>
    </w:div>
    <w:div w:id="567614690">
      <w:bodyDiv w:val="1"/>
      <w:marLeft w:val="0"/>
      <w:marRight w:val="0"/>
      <w:marTop w:val="0"/>
      <w:marBottom w:val="0"/>
      <w:divBdr>
        <w:top w:val="none" w:sz="0" w:space="0" w:color="auto"/>
        <w:left w:val="none" w:sz="0" w:space="0" w:color="auto"/>
        <w:bottom w:val="none" w:sz="0" w:space="0" w:color="auto"/>
        <w:right w:val="none" w:sz="0" w:space="0" w:color="auto"/>
      </w:divBdr>
    </w:div>
    <w:div w:id="583103445">
      <w:bodyDiv w:val="1"/>
      <w:marLeft w:val="0"/>
      <w:marRight w:val="0"/>
      <w:marTop w:val="0"/>
      <w:marBottom w:val="0"/>
      <w:divBdr>
        <w:top w:val="none" w:sz="0" w:space="0" w:color="auto"/>
        <w:left w:val="none" w:sz="0" w:space="0" w:color="auto"/>
        <w:bottom w:val="none" w:sz="0" w:space="0" w:color="auto"/>
        <w:right w:val="none" w:sz="0" w:space="0" w:color="auto"/>
      </w:divBdr>
    </w:div>
    <w:div w:id="585192538">
      <w:bodyDiv w:val="1"/>
      <w:marLeft w:val="0"/>
      <w:marRight w:val="0"/>
      <w:marTop w:val="0"/>
      <w:marBottom w:val="0"/>
      <w:divBdr>
        <w:top w:val="none" w:sz="0" w:space="0" w:color="auto"/>
        <w:left w:val="none" w:sz="0" w:space="0" w:color="auto"/>
        <w:bottom w:val="none" w:sz="0" w:space="0" w:color="auto"/>
        <w:right w:val="none" w:sz="0" w:space="0" w:color="auto"/>
      </w:divBdr>
    </w:div>
    <w:div w:id="588199124">
      <w:bodyDiv w:val="1"/>
      <w:marLeft w:val="0"/>
      <w:marRight w:val="0"/>
      <w:marTop w:val="0"/>
      <w:marBottom w:val="0"/>
      <w:divBdr>
        <w:top w:val="none" w:sz="0" w:space="0" w:color="auto"/>
        <w:left w:val="none" w:sz="0" w:space="0" w:color="auto"/>
        <w:bottom w:val="none" w:sz="0" w:space="0" w:color="auto"/>
        <w:right w:val="none" w:sz="0" w:space="0" w:color="auto"/>
      </w:divBdr>
    </w:div>
    <w:div w:id="612900783">
      <w:bodyDiv w:val="1"/>
      <w:marLeft w:val="0"/>
      <w:marRight w:val="0"/>
      <w:marTop w:val="0"/>
      <w:marBottom w:val="0"/>
      <w:divBdr>
        <w:top w:val="none" w:sz="0" w:space="0" w:color="auto"/>
        <w:left w:val="none" w:sz="0" w:space="0" w:color="auto"/>
        <w:bottom w:val="none" w:sz="0" w:space="0" w:color="auto"/>
        <w:right w:val="none" w:sz="0" w:space="0" w:color="auto"/>
      </w:divBdr>
    </w:div>
    <w:div w:id="621496962">
      <w:marLeft w:val="0"/>
      <w:marRight w:val="0"/>
      <w:marTop w:val="0"/>
      <w:marBottom w:val="0"/>
      <w:divBdr>
        <w:top w:val="none" w:sz="0" w:space="0" w:color="auto"/>
        <w:left w:val="none" w:sz="0" w:space="0" w:color="auto"/>
        <w:bottom w:val="none" w:sz="0" w:space="0" w:color="auto"/>
        <w:right w:val="none" w:sz="0" w:space="0" w:color="auto"/>
      </w:divBdr>
    </w:div>
    <w:div w:id="625548578">
      <w:bodyDiv w:val="1"/>
      <w:marLeft w:val="0"/>
      <w:marRight w:val="0"/>
      <w:marTop w:val="0"/>
      <w:marBottom w:val="0"/>
      <w:divBdr>
        <w:top w:val="none" w:sz="0" w:space="0" w:color="auto"/>
        <w:left w:val="none" w:sz="0" w:space="0" w:color="auto"/>
        <w:bottom w:val="none" w:sz="0" w:space="0" w:color="auto"/>
        <w:right w:val="none" w:sz="0" w:space="0" w:color="auto"/>
      </w:divBdr>
    </w:div>
    <w:div w:id="629552180">
      <w:bodyDiv w:val="1"/>
      <w:marLeft w:val="0"/>
      <w:marRight w:val="0"/>
      <w:marTop w:val="0"/>
      <w:marBottom w:val="0"/>
      <w:divBdr>
        <w:top w:val="none" w:sz="0" w:space="0" w:color="auto"/>
        <w:left w:val="none" w:sz="0" w:space="0" w:color="auto"/>
        <w:bottom w:val="none" w:sz="0" w:space="0" w:color="auto"/>
        <w:right w:val="none" w:sz="0" w:space="0" w:color="auto"/>
      </w:divBdr>
    </w:div>
    <w:div w:id="642857935">
      <w:bodyDiv w:val="1"/>
      <w:marLeft w:val="0"/>
      <w:marRight w:val="0"/>
      <w:marTop w:val="0"/>
      <w:marBottom w:val="0"/>
      <w:divBdr>
        <w:top w:val="none" w:sz="0" w:space="0" w:color="auto"/>
        <w:left w:val="none" w:sz="0" w:space="0" w:color="auto"/>
        <w:bottom w:val="none" w:sz="0" w:space="0" w:color="auto"/>
        <w:right w:val="none" w:sz="0" w:space="0" w:color="auto"/>
      </w:divBdr>
    </w:div>
    <w:div w:id="715859111">
      <w:bodyDiv w:val="1"/>
      <w:marLeft w:val="0"/>
      <w:marRight w:val="0"/>
      <w:marTop w:val="0"/>
      <w:marBottom w:val="0"/>
      <w:divBdr>
        <w:top w:val="none" w:sz="0" w:space="0" w:color="auto"/>
        <w:left w:val="none" w:sz="0" w:space="0" w:color="auto"/>
        <w:bottom w:val="none" w:sz="0" w:space="0" w:color="auto"/>
        <w:right w:val="none" w:sz="0" w:space="0" w:color="auto"/>
      </w:divBdr>
    </w:div>
    <w:div w:id="725029664">
      <w:bodyDiv w:val="1"/>
      <w:marLeft w:val="0"/>
      <w:marRight w:val="0"/>
      <w:marTop w:val="0"/>
      <w:marBottom w:val="0"/>
      <w:divBdr>
        <w:top w:val="none" w:sz="0" w:space="0" w:color="auto"/>
        <w:left w:val="none" w:sz="0" w:space="0" w:color="auto"/>
        <w:bottom w:val="none" w:sz="0" w:space="0" w:color="auto"/>
        <w:right w:val="none" w:sz="0" w:space="0" w:color="auto"/>
      </w:divBdr>
    </w:div>
    <w:div w:id="729495813">
      <w:bodyDiv w:val="1"/>
      <w:marLeft w:val="0"/>
      <w:marRight w:val="0"/>
      <w:marTop w:val="0"/>
      <w:marBottom w:val="0"/>
      <w:divBdr>
        <w:top w:val="none" w:sz="0" w:space="0" w:color="auto"/>
        <w:left w:val="none" w:sz="0" w:space="0" w:color="auto"/>
        <w:bottom w:val="none" w:sz="0" w:space="0" w:color="auto"/>
        <w:right w:val="none" w:sz="0" w:space="0" w:color="auto"/>
      </w:divBdr>
    </w:div>
    <w:div w:id="730618137">
      <w:bodyDiv w:val="1"/>
      <w:marLeft w:val="0"/>
      <w:marRight w:val="0"/>
      <w:marTop w:val="0"/>
      <w:marBottom w:val="0"/>
      <w:divBdr>
        <w:top w:val="none" w:sz="0" w:space="0" w:color="auto"/>
        <w:left w:val="none" w:sz="0" w:space="0" w:color="auto"/>
        <w:bottom w:val="none" w:sz="0" w:space="0" w:color="auto"/>
        <w:right w:val="none" w:sz="0" w:space="0" w:color="auto"/>
      </w:divBdr>
    </w:div>
    <w:div w:id="733507124">
      <w:bodyDiv w:val="1"/>
      <w:marLeft w:val="0"/>
      <w:marRight w:val="0"/>
      <w:marTop w:val="0"/>
      <w:marBottom w:val="0"/>
      <w:divBdr>
        <w:top w:val="none" w:sz="0" w:space="0" w:color="auto"/>
        <w:left w:val="none" w:sz="0" w:space="0" w:color="auto"/>
        <w:bottom w:val="none" w:sz="0" w:space="0" w:color="auto"/>
        <w:right w:val="none" w:sz="0" w:space="0" w:color="auto"/>
      </w:divBdr>
    </w:div>
    <w:div w:id="742331875">
      <w:bodyDiv w:val="1"/>
      <w:marLeft w:val="0"/>
      <w:marRight w:val="0"/>
      <w:marTop w:val="0"/>
      <w:marBottom w:val="0"/>
      <w:divBdr>
        <w:top w:val="none" w:sz="0" w:space="0" w:color="auto"/>
        <w:left w:val="none" w:sz="0" w:space="0" w:color="auto"/>
        <w:bottom w:val="none" w:sz="0" w:space="0" w:color="auto"/>
        <w:right w:val="none" w:sz="0" w:space="0" w:color="auto"/>
      </w:divBdr>
      <w:divsChild>
        <w:div w:id="1920484201">
          <w:marLeft w:val="0"/>
          <w:marRight w:val="0"/>
          <w:marTop w:val="0"/>
          <w:marBottom w:val="0"/>
          <w:divBdr>
            <w:top w:val="none" w:sz="0" w:space="0" w:color="auto"/>
            <w:left w:val="none" w:sz="0" w:space="0" w:color="auto"/>
            <w:bottom w:val="none" w:sz="0" w:space="0" w:color="auto"/>
            <w:right w:val="none" w:sz="0" w:space="0" w:color="auto"/>
          </w:divBdr>
          <w:divsChild>
            <w:div w:id="1692415353">
              <w:marLeft w:val="0"/>
              <w:marRight w:val="0"/>
              <w:marTop w:val="0"/>
              <w:marBottom w:val="0"/>
              <w:divBdr>
                <w:top w:val="none" w:sz="0" w:space="0" w:color="auto"/>
                <w:left w:val="none" w:sz="0" w:space="0" w:color="auto"/>
                <w:bottom w:val="none" w:sz="0" w:space="0" w:color="auto"/>
                <w:right w:val="none" w:sz="0" w:space="0" w:color="auto"/>
              </w:divBdr>
              <w:divsChild>
                <w:div w:id="20018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699799">
      <w:bodyDiv w:val="1"/>
      <w:marLeft w:val="0"/>
      <w:marRight w:val="0"/>
      <w:marTop w:val="0"/>
      <w:marBottom w:val="0"/>
      <w:divBdr>
        <w:top w:val="none" w:sz="0" w:space="0" w:color="auto"/>
        <w:left w:val="none" w:sz="0" w:space="0" w:color="auto"/>
        <w:bottom w:val="none" w:sz="0" w:space="0" w:color="auto"/>
        <w:right w:val="none" w:sz="0" w:space="0" w:color="auto"/>
      </w:divBdr>
    </w:div>
    <w:div w:id="754939928">
      <w:bodyDiv w:val="1"/>
      <w:marLeft w:val="0"/>
      <w:marRight w:val="0"/>
      <w:marTop w:val="0"/>
      <w:marBottom w:val="0"/>
      <w:divBdr>
        <w:top w:val="none" w:sz="0" w:space="0" w:color="auto"/>
        <w:left w:val="none" w:sz="0" w:space="0" w:color="auto"/>
        <w:bottom w:val="none" w:sz="0" w:space="0" w:color="auto"/>
        <w:right w:val="none" w:sz="0" w:space="0" w:color="auto"/>
      </w:divBdr>
      <w:divsChild>
        <w:div w:id="1629434127">
          <w:marLeft w:val="0"/>
          <w:marRight w:val="0"/>
          <w:marTop w:val="0"/>
          <w:marBottom w:val="0"/>
          <w:divBdr>
            <w:top w:val="none" w:sz="0" w:space="0" w:color="auto"/>
            <w:left w:val="none" w:sz="0" w:space="0" w:color="auto"/>
            <w:bottom w:val="none" w:sz="0" w:space="0" w:color="auto"/>
            <w:right w:val="none" w:sz="0" w:space="0" w:color="auto"/>
          </w:divBdr>
          <w:divsChild>
            <w:div w:id="698118958">
              <w:marLeft w:val="0"/>
              <w:marRight w:val="0"/>
              <w:marTop w:val="0"/>
              <w:marBottom w:val="0"/>
              <w:divBdr>
                <w:top w:val="none" w:sz="0" w:space="0" w:color="auto"/>
                <w:left w:val="none" w:sz="0" w:space="0" w:color="auto"/>
                <w:bottom w:val="none" w:sz="0" w:space="0" w:color="auto"/>
                <w:right w:val="none" w:sz="0" w:space="0" w:color="auto"/>
              </w:divBdr>
              <w:divsChild>
                <w:div w:id="14015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07656">
      <w:bodyDiv w:val="1"/>
      <w:marLeft w:val="0"/>
      <w:marRight w:val="0"/>
      <w:marTop w:val="0"/>
      <w:marBottom w:val="0"/>
      <w:divBdr>
        <w:top w:val="none" w:sz="0" w:space="0" w:color="auto"/>
        <w:left w:val="none" w:sz="0" w:space="0" w:color="auto"/>
        <w:bottom w:val="none" w:sz="0" w:space="0" w:color="auto"/>
        <w:right w:val="none" w:sz="0" w:space="0" w:color="auto"/>
      </w:divBdr>
      <w:divsChild>
        <w:div w:id="1830755281">
          <w:marLeft w:val="0"/>
          <w:marRight w:val="0"/>
          <w:marTop w:val="0"/>
          <w:marBottom w:val="0"/>
          <w:divBdr>
            <w:top w:val="none" w:sz="0" w:space="0" w:color="auto"/>
            <w:left w:val="none" w:sz="0" w:space="0" w:color="auto"/>
            <w:bottom w:val="none" w:sz="0" w:space="0" w:color="auto"/>
            <w:right w:val="none" w:sz="0" w:space="0" w:color="auto"/>
          </w:divBdr>
          <w:divsChild>
            <w:div w:id="646517357">
              <w:marLeft w:val="0"/>
              <w:marRight w:val="0"/>
              <w:marTop w:val="0"/>
              <w:marBottom w:val="0"/>
              <w:divBdr>
                <w:top w:val="none" w:sz="0" w:space="0" w:color="auto"/>
                <w:left w:val="none" w:sz="0" w:space="0" w:color="auto"/>
                <w:bottom w:val="none" w:sz="0" w:space="0" w:color="auto"/>
                <w:right w:val="none" w:sz="0" w:space="0" w:color="auto"/>
              </w:divBdr>
              <w:divsChild>
                <w:div w:id="4331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151491">
      <w:bodyDiv w:val="1"/>
      <w:marLeft w:val="0"/>
      <w:marRight w:val="0"/>
      <w:marTop w:val="0"/>
      <w:marBottom w:val="0"/>
      <w:divBdr>
        <w:top w:val="none" w:sz="0" w:space="0" w:color="auto"/>
        <w:left w:val="none" w:sz="0" w:space="0" w:color="auto"/>
        <w:bottom w:val="none" w:sz="0" w:space="0" w:color="auto"/>
        <w:right w:val="none" w:sz="0" w:space="0" w:color="auto"/>
      </w:divBdr>
    </w:div>
    <w:div w:id="798719929">
      <w:bodyDiv w:val="1"/>
      <w:marLeft w:val="0"/>
      <w:marRight w:val="0"/>
      <w:marTop w:val="0"/>
      <w:marBottom w:val="0"/>
      <w:divBdr>
        <w:top w:val="none" w:sz="0" w:space="0" w:color="auto"/>
        <w:left w:val="none" w:sz="0" w:space="0" w:color="auto"/>
        <w:bottom w:val="none" w:sz="0" w:space="0" w:color="auto"/>
        <w:right w:val="none" w:sz="0" w:space="0" w:color="auto"/>
      </w:divBdr>
    </w:div>
    <w:div w:id="803472510">
      <w:bodyDiv w:val="1"/>
      <w:marLeft w:val="0"/>
      <w:marRight w:val="0"/>
      <w:marTop w:val="0"/>
      <w:marBottom w:val="0"/>
      <w:divBdr>
        <w:top w:val="none" w:sz="0" w:space="0" w:color="auto"/>
        <w:left w:val="none" w:sz="0" w:space="0" w:color="auto"/>
        <w:bottom w:val="none" w:sz="0" w:space="0" w:color="auto"/>
        <w:right w:val="none" w:sz="0" w:space="0" w:color="auto"/>
      </w:divBdr>
    </w:div>
    <w:div w:id="827670751">
      <w:bodyDiv w:val="1"/>
      <w:marLeft w:val="0"/>
      <w:marRight w:val="0"/>
      <w:marTop w:val="0"/>
      <w:marBottom w:val="0"/>
      <w:divBdr>
        <w:top w:val="none" w:sz="0" w:space="0" w:color="auto"/>
        <w:left w:val="none" w:sz="0" w:space="0" w:color="auto"/>
        <w:bottom w:val="none" w:sz="0" w:space="0" w:color="auto"/>
        <w:right w:val="none" w:sz="0" w:space="0" w:color="auto"/>
      </w:divBdr>
    </w:div>
    <w:div w:id="831338675">
      <w:bodyDiv w:val="1"/>
      <w:marLeft w:val="0"/>
      <w:marRight w:val="0"/>
      <w:marTop w:val="0"/>
      <w:marBottom w:val="0"/>
      <w:divBdr>
        <w:top w:val="none" w:sz="0" w:space="0" w:color="auto"/>
        <w:left w:val="none" w:sz="0" w:space="0" w:color="auto"/>
        <w:bottom w:val="none" w:sz="0" w:space="0" w:color="auto"/>
        <w:right w:val="none" w:sz="0" w:space="0" w:color="auto"/>
      </w:divBdr>
    </w:div>
    <w:div w:id="831989742">
      <w:bodyDiv w:val="1"/>
      <w:marLeft w:val="0"/>
      <w:marRight w:val="0"/>
      <w:marTop w:val="0"/>
      <w:marBottom w:val="0"/>
      <w:divBdr>
        <w:top w:val="none" w:sz="0" w:space="0" w:color="auto"/>
        <w:left w:val="none" w:sz="0" w:space="0" w:color="auto"/>
        <w:bottom w:val="none" w:sz="0" w:space="0" w:color="auto"/>
        <w:right w:val="none" w:sz="0" w:space="0" w:color="auto"/>
      </w:divBdr>
    </w:div>
    <w:div w:id="846139810">
      <w:bodyDiv w:val="1"/>
      <w:marLeft w:val="0"/>
      <w:marRight w:val="0"/>
      <w:marTop w:val="0"/>
      <w:marBottom w:val="0"/>
      <w:divBdr>
        <w:top w:val="none" w:sz="0" w:space="0" w:color="auto"/>
        <w:left w:val="none" w:sz="0" w:space="0" w:color="auto"/>
        <w:bottom w:val="none" w:sz="0" w:space="0" w:color="auto"/>
        <w:right w:val="none" w:sz="0" w:space="0" w:color="auto"/>
      </w:divBdr>
    </w:div>
    <w:div w:id="863057954">
      <w:bodyDiv w:val="1"/>
      <w:marLeft w:val="0"/>
      <w:marRight w:val="0"/>
      <w:marTop w:val="0"/>
      <w:marBottom w:val="0"/>
      <w:divBdr>
        <w:top w:val="none" w:sz="0" w:space="0" w:color="auto"/>
        <w:left w:val="none" w:sz="0" w:space="0" w:color="auto"/>
        <w:bottom w:val="none" w:sz="0" w:space="0" w:color="auto"/>
        <w:right w:val="none" w:sz="0" w:space="0" w:color="auto"/>
      </w:divBdr>
    </w:div>
    <w:div w:id="866603045">
      <w:bodyDiv w:val="1"/>
      <w:marLeft w:val="0"/>
      <w:marRight w:val="0"/>
      <w:marTop w:val="0"/>
      <w:marBottom w:val="0"/>
      <w:divBdr>
        <w:top w:val="none" w:sz="0" w:space="0" w:color="auto"/>
        <w:left w:val="none" w:sz="0" w:space="0" w:color="auto"/>
        <w:bottom w:val="none" w:sz="0" w:space="0" w:color="auto"/>
        <w:right w:val="none" w:sz="0" w:space="0" w:color="auto"/>
      </w:divBdr>
    </w:div>
    <w:div w:id="878510280">
      <w:bodyDiv w:val="1"/>
      <w:marLeft w:val="0"/>
      <w:marRight w:val="0"/>
      <w:marTop w:val="0"/>
      <w:marBottom w:val="0"/>
      <w:divBdr>
        <w:top w:val="none" w:sz="0" w:space="0" w:color="auto"/>
        <w:left w:val="none" w:sz="0" w:space="0" w:color="auto"/>
        <w:bottom w:val="none" w:sz="0" w:space="0" w:color="auto"/>
        <w:right w:val="none" w:sz="0" w:space="0" w:color="auto"/>
      </w:divBdr>
    </w:div>
    <w:div w:id="891965318">
      <w:bodyDiv w:val="1"/>
      <w:marLeft w:val="0"/>
      <w:marRight w:val="0"/>
      <w:marTop w:val="0"/>
      <w:marBottom w:val="0"/>
      <w:divBdr>
        <w:top w:val="none" w:sz="0" w:space="0" w:color="auto"/>
        <w:left w:val="none" w:sz="0" w:space="0" w:color="auto"/>
        <w:bottom w:val="none" w:sz="0" w:space="0" w:color="auto"/>
        <w:right w:val="none" w:sz="0" w:space="0" w:color="auto"/>
      </w:divBdr>
    </w:div>
    <w:div w:id="898636133">
      <w:bodyDiv w:val="1"/>
      <w:marLeft w:val="0"/>
      <w:marRight w:val="0"/>
      <w:marTop w:val="0"/>
      <w:marBottom w:val="0"/>
      <w:divBdr>
        <w:top w:val="none" w:sz="0" w:space="0" w:color="auto"/>
        <w:left w:val="none" w:sz="0" w:space="0" w:color="auto"/>
        <w:bottom w:val="none" w:sz="0" w:space="0" w:color="auto"/>
        <w:right w:val="none" w:sz="0" w:space="0" w:color="auto"/>
      </w:divBdr>
      <w:divsChild>
        <w:div w:id="1611625261">
          <w:marLeft w:val="0"/>
          <w:marRight w:val="0"/>
          <w:marTop w:val="0"/>
          <w:marBottom w:val="0"/>
          <w:divBdr>
            <w:top w:val="none" w:sz="0" w:space="0" w:color="auto"/>
            <w:left w:val="none" w:sz="0" w:space="0" w:color="auto"/>
            <w:bottom w:val="none" w:sz="0" w:space="0" w:color="auto"/>
            <w:right w:val="none" w:sz="0" w:space="0" w:color="auto"/>
          </w:divBdr>
          <w:divsChild>
            <w:div w:id="623653797">
              <w:marLeft w:val="0"/>
              <w:marRight w:val="0"/>
              <w:marTop w:val="0"/>
              <w:marBottom w:val="0"/>
              <w:divBdr>
                <w:top w:val="none" w:sz="0" w:space="0" w:color="auto"/>
                <w:left w:val="none" w:sz="0" w:space="0" w:color="auto"/>
                <w:bottom w:val="none" w:sz="0" w:space="0" w:color="auto"/>
                <w:right w:val="none" w:sz="0" w:space="0" w:color="auto"/>
              </w:divBdr>
              <w:divsChild>
                <w:div w:id="63139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898991">
      <w:bodyDiv w:val="1"/>
      <w:marLeft w:val="0"/>
      <w:marRight w:val="0"/>
      <w:marTop w:val="0"/>
      <w:marBottom w:val="0"/>
      <w:divBdr>
        <w:top w:val="none" w:sz="0" w:space="0" w:color="auto"/>
        <w:left w:val="none" w:sz="0" w:space="0" w:color="auto"/>
        <w:bottom w:val="none" w:sz="0" w:space="0" w:color="auto"/>
        <w:right w:val="none" w:sz="0" w:space="0" w:color="auto"/>
      </w:divBdr>
    </w:div>
    <w:div w:id="936016502">
      <w:marLeft w:val="0"/>
      <w:marRight w:val="0"/>
      <w:marTop w:val="0"/>
      <w:marBottom w:val="0"/>
      <w:divBdr>
        <w:top w:val="none" w:sz="0" w:space="0" w:color="auto"/>
        <w:left w:val="none" w:sz="0" w:space="0" w:color="auto"/>
        <w:bottom w:val="none" w:sz="0" w:space="0" w:color="auto"/>
        <w:right w:val="none" w:sz="0" w:space="0" w:color="auto"/>
      </w:divBdr>
    </w:div>
    <w:div w:id="948046096">
      <w:bodyDiv w:val="1"/>
      <w:marLeft w:val="0"/>
      <w:marRight w:val="0"/>
      <w:marTop w:val="0"/>
      <w:marBottom w:val="0"/>
      <w:divBdr>
        <w:top w:val="none" w:sz="0" w:space="0" w:color="auto"/>
        <w:left w:val="none" w:sz="0" w:space="0" w:color="auto"/>
        <w:bottom w:val="none" w:sz="0" w:space="0" w:color="auto"/>
        <w:right w:val="none" w:sz="0" w:space="0" w:color="auto"/>
      </w:divBdr>
    </w:div>
    <w:div w:id="952399053">
      <w:bodyDiv w:val="1"/>
      <w:marLeft w:val="0"/>
      <w:marRight w:val="0"/>
      <w:marTop w:val="0"/>
      <w:marBottom w:val="0"/>
      <w:divBdr>
        <w:top w:val="none" w:sz="0" w:space="0" w:color="auto"/>
        <w:left w:val="none" w:sz="0" w:space="0" w:color="auto"/>
        <w:bottom w:val="none" w:sz="0" w:space="0" w:color="auto"/>
        <w:right w:val="none" w:sz="0" w:space="0" w:color="auto"/>
      </w:divBdr>
    </w:div>
    <w:div w:id="964384435">
      <w:bodyDiv w:val="1"/>
      <w:marLeft w:val="0"/>
      <w:marRight w:val="0"/>
      <w:marTop w:val="0"/>
      <w:marBottom w:val="0"/>
      <w:divBdr>
        <w:top w:val="none" w:sz="0" w:space="0" w:color="auto"/>
        <w:left w:val="none" w:sz="0" w:space="0" w:color="auto"/>
        <w:bottom w:val="none" w:sz="0" w:space="0" w:color="auto"/>
        <w:right w:val="none" w:sz="0" w:space="0" w:color="auto"/>
      </w:divBdr>
    </w:div>
    <w:div w:id="971210442">
      <w:bodyDiv w:val="1"/>
      <w:marLeft w:val="0"/>
      <w:marRight w:val="0"/>
      <w:marTop w:val="0"/>
      <w:marBottom w:val="0"/>
      <w:divBdr>
        <w:top w:val="none" w:sz="0" w:space="0" w:color="auto"/>
        <w:left w:val="none" w:sz="0" w:space="0" w:color="auto"/>
        <w:bottom w:val="none" w:sz="0" w:space="0" w:color="auto"/>
        <w:right w:val="none" w:sz="0" w:space="0" w:color="auto"/>
      </w:divBdr>
      <w:divsChild>
        <w:div w:id="1104761096">
          <w:marLeft w:val="0"/>
          <w:marRight w:val="0"/>
          <w:marTop w:val="0"/>
          <w:marBottom w:val="0"/>
          <w:divBdr>
            <w:top w:val="none" w:sz="0" w:space="0" w:color="auto"/>
            <w:left w:val="none" w:sz="0" w:space="0" w:color="auto"/>
            <w:bottom w:val="none" w:sz="0" w:space="0" w:color="auto"/>
            <w:right w:val="none" w:sz="0" w:space="0" w:color="auto"/>
          </w:divBdr>
          <w:divsChild>
            <w:div w:id="2093694552">
              <w:marLeft w:val="0"/>
              <w:marRight w:val="0"/>
              <w:marTop w:val="0"/>
              <w:marBottom w:val="0"/>
              <w:divBdr>
                <w:top w:val="none" w:sz="0" w:space="0" w:color="auto"/>
                <w:left w:val="none" w:sz="0" w:space="0" w:color="auto"/>
                <w:bottom w:val="none" w:sz="0" w:space="0" w:color="auto"/>
                <w:right w:val="none" w:sz="0" w:space="0" w:color="auto"/>
              </w:divBdr>
              <w:divsChild>
                <w:div w:id="20127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295045">
      <w:bodyDiv w:val="1"/>
      <w:marLeft w:val="0"/>
      <w:marRight w:val="0"/>
      <w:marTop w:val="0"/>
      <w:marBottom w:val="0"/>
      <w:divBdr>
        <w:top w:val="none" w:sz="0" w:space="0" w:color="auto"/>
        <w:left w:val="none" w:sz="0" w:space="0" w:color="auto"/>
        <w:bottom w:val="none" w:sz="0" w:space="0" w:color="auto"/>
        <w:right w:val="none" w:sz="0" w:space="0" w:color="auto"/>
      </w:divBdr>
    </w:div>
    <w:div w:id="981543084">
      <w:bodyDiv w:val="1"/>
      <w:marLeft w:val="0"/>
      <w:marRight w:val="0"/>
      <w:marTop w:val="0"/>
      <w:marBottom w:val="0"/>
      <w:divBdr>
        <w:top w:val="none" w:sz="0" w:space="0" w:color="auto"/>
        <w:left w:val="none" w:sz="0" w:space="0" w:color="auto"/>
        <w:bottom w:val="none" w:sz="0" w:space="0" w:color="auto"/>
        <w:right w:val="none" w:sz="0" w:space="0" w:color="auto"/>
      </w:divBdr>
      <w:divsChild>
        <w:div w:id="856236753">
          <w:marLeft w:val="0"/>
          <w:marRight w:val="0"/>
          <w:marTop w:val="0"/>
          <w:marBottom w:val="0"/>
          <w:divBdr>
            <w:top w:val="none" w:sz="0" w:space="0" w:color="auto"/>
            <w:left w:val="none" w:sz="0" w:space="0" w:color="auto"/>
            <w:bottom w:val="none" w:sz="0" w:space="0" w:color="auto"/>
            <w:right w:val="none" w:sz="0" w:space="0" w:color="auto"/>
          </w:divBdr>
          <w:divsChild>
            <w:div w:id="1363358024">
              <w:marLeft w:val="0"/>
              <w:marRight w:val="0"/>
              <w:marTop w:val="0"/>
              <w:marBottom w:val="0"/>
              <w:divBdr>
                <w:top w:val="none" w:sz="0" w:space="0" w:color="auto"/>
                <w:left w:val="none" w:sz="0" w:space="0" w:color="auto"/>
                <w:bottom w:val="none" w:sz="0" w:space="0" w:color="auto"/>
                <w:right w:val="none" w:sz="0" w:space="0" w:color="auto"/>
              </w:divBdr>
              <w:divsChild>
                <w:div w:id="55720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23553">
      <w:bodyDiv w:val="1"/>
      <w:marLeft w:val="0"/>
      <w:marRight w:val="0"/>
      <w:marTop w:val="0"/>
      <w:marBottom w:val="0"/>
      <w:divBdr>
        <w:top w:val="none" w:sz="0" w:space="0" w:color="auto"/>
        <w:left w:val="none" w:sz="0" w:space="0" w:color="auto"/>
        <w:bottom w:val="none" w:sz="0" w:space="0" w:color="auto"/>
        <w:right w:val="none" w:sz="0" w:space="0" w:color="auto"/>
      </w:divBdr>
    </w:div>
    <w:div w:id="1012954612">
      <w:bodyDiv w:val="1"/>
      <w:marLeft w:val="0"/>
      <w:marRight w:val="0"/>
      <w:marTop w:val="0"/>
      <w:marBottom w:val="0"/>
      <w:divBdr>
        <w:top w:val="none" w:sz="0" w:space="0" w:color="auto"/>
        <w:left w:val="none" w:sz="0" w:space="0" w:color="auto"/>
        <w:bottom w:val="none" w:sz="0" w:space="0" w:color="auto"/>
        <w:right w:val="none" w:sz="0" w:space="0" w:color="auto"/>
      </w:divBdr>
    </w:div>
    <w:div w:id="1015033934">
      <w:bodyDiv w:val="1"/>
      <w:marLeft w:val="0"/>
      <w:marRight w:val="0"/>
      <w:marTop w:val="0"/>
      <w:marBottom w:val="0"/>
      <w:divBdr>
        <w:top w:val="none" w:sz="0" w:space="0" w:color="auto"/>
        <w:left w:val="none" w:sz="0" w:space="0" w:color="auto"/>
        <w:bottom w:val="none" w:sz="0" w:space="0" w:color="auto"/>
        <w:right w:val="none" w:sz="0" w:space="0" w:color="auto"/>
      </w:divBdr>
    </w:div>
    <w:div w:id="1019700404">
      <w:bodyDiv w:val="1"/>
      <w:marLeft w:val="0"/>
      <w:marRight w:val="0"/>
      <w:marTop w:val="0"/>
      <w:marBottom w:val="0"/>
      <w:divBdr>
        <w:top w:val="none" w:sz="0" w:space="0" w:color="auto"/>
        <w:left w:val="none" w:sz="0" w:space="0" w:color="auto"/>
        <w:bottom w:val="none" w:sz="0" w:space="0" w:color="auto"/>
        <w:right w:val="none" w:sz="0" w:space="0" w:color="auto"/>
      </w:divBdr>
      <w:divsChild>
        <w:div w:id="1668290446">
          <w:marLeft w:val="0"/>
          <w:marRight w:val="0"/>
          <w:marTop w:val="0"/>
          <w:marBottom w:val="0"/>
          <w:divBdr>
            <w:top w:val="none" w:sz="0" w:space="0" w:color="auto"/>
            <w:left w:val="none" w:sz="0" w:space="0" w:color="auto"/>
            <w:bottom w:val="none" w:sz="0" w:space="0" w:color="auto"/>
            <w:right w:val="none" w:sz="0" w:space="0" w:color="auto"/>
          </w:divBdr>
          <w:divsChild>
            <w:div w:id="1541086132">
              <w:marLeft w:val="0"/>
              <w:marRight w:val="0"/>
              <w:marTop w:val="0"/>
              <w:marBottom w:val="0"/>
              <w:divBdr>
                <w:top w:val="none" w:sz="0" w:space="0" w:color="auto"/>
                <w:left w:val="none" w:sz="0" w:space="0" w:color="auto"/>
                <w:bottom w:val="none" w:sz="0" w:space="0" w:color="auto"/>
                <w:right w:val="none" w:sz="0" w:space="0" w:color="auto"/>
              </w:divBdr>
              <w:divsChild>
                <w:div w:id="31715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3604">
      <w:bodyDiv w:val="1"/>
      <w:marLeft w:val="0"/>
      <w:marRight w:val="0"/>
      <w:marTop w:val="0"/>
      <w:marBottom w:val="0"/>
      <w:divBdr>
        <w:top w:val="none" w:sz="0" w:space="0" w:color="auto"/>
        <w:left w:val="none" w:sz="0" w:space="0" w:color="auto"/>
        <w:bottom w:val="none" w:sz="0" w:space="0" w:color="auto"/>
        <w:right w:val="none" w:sz="0" w:space="0" w:color="auto"/>
      </w:divBdr>
    </w:div>
    <w:div w:id="1069034750">
      <w:bodyDiv w:val="1"/>
      <w:marLeft w:val="0"/>
      <w:marRight w:val="0"/>
      <w:marTop w:val="0"/>
      <w:marBottom w:val="0"/>
      <w:divBdr>
        <w:top w:val="none" w:sz="0" w:space="0" w:color="auto"/>
        <w:left w:val="none" w:sz="0" w:space="0" w:color="auto"/>
        <w:bottom w:val="none" w:sz="0" w:space="0" w:color="auto"/>
        <w:right w:val="none" w:sz="0" w:space="0" w:color="auto"/>
      </w:divBdr>
      <w:divsChild>
        <w:div w:id="1201086418">
          <w:marLeft w:val="0"/>
          <w:marRight w:val="0"/>
          <w:marTop w:val="0"/>
          <w:marBottom w:val="0"/>
          <w:divBdr>
            <w:top w:val="none" w:sz="0" w:space="0" w:color="auto"/>
            <w:left w:val="none" w:sz="0" w:space="0" w:color="auto"/>
            <w:bottom w:val="none" w:sz="0" w:space="0" w:color="auto"/>
            <w:right w:val="none" w:sz="0" w:space="0" w:color="auto"/>
          </w:divBdr>
          <w:divsChild>
            <w:div w:id="1522429788">
              <w:marLeft w:val="0"/>
              <w:marRight w:val="0"/>
              <w:marTop w:val="0"/>
              <w:marBottom w:val="0"/>
              <w:divBdr>
                <w:top w:val="none" w:sz="0" w:space="0" w:color="auto"/>
                <w:left w:val="none" w:sz="0" w:space="0" w:color="auto"/>
                <w:bottom w:val="none" w:sz="0" w:space="0" w:color="auto"/>
                <w:right w:val="none" w:sz="0" w:space="0" w:color="auto"/>
              </w:divBdr>
              <w:divsChild>
                <w:div w:id="12790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585748">
      <w:bodyDiv w:val="1"/>
      <w:marLeft w:val="0"/>
      <w:marRight w:val="0"/>
      <w:marTop w:val="0"/>
      <w:marBottom w:val="0"/>
      <w:divBdr>
        <w:top w:val="none" w:sz="0" w:space="0" w:color="auto"/>
        <w:left w:val="none" w:sz="0" w:space="0" w:color="auto"/>
        <w:bottom w:val="none" w:sz="0" w:space="0" w:color="auto"/>
        <w:right w:val="none" w:sz="0" w:space="0" w:color="auto"/>
      </w:divBdr>
    </w:div>
    <w:div w:id="1090858530">
      <w:bodyDiv w:val="1"/>
      <w:marLeft w:val="0"/>
      <w:marRight w:val="0"/>
      <w:marTop w:val="0"/>
      <w:marBottom w:val="0"/>
      <w:divBdr>
        <w:top w:val="none" w:sz="0" w:space="0" w:color="auto"/>
        <w:left w:val="none" w:sz="0" w:space="0" w:color="auto"/>
        <w:bottom w:val="none" w:sz="0" w:space="0" w:color="auto"/>
        <w:right w:val="none" w:sz="0" w:space="0" w:color="auto"/>
      </w:divBdr>
    </w:div>
    <w:div w:id="1104417257">
      <w:bodyDiv w:val="1"/>
      <w:marLeft w:val="0"/>
      <w:marRight w:val="0"/>
      <w:marTop w:val="0"/>
      <w:marBottom w:val="0"/>
      <w:divBdr>
        <w:top w:val="none" w:sz="0" w:space="0" w:color="auto"/>
        <w:left w:val="none" w:sz="0" w:space="0" w:color="auto"/>
        <w:bottom w:val="none" w:sz="0" w:space="0" w:color="auto"/>
        <w:right w:val="none" w:sz="0" w:space="0" w:color="auto"/>
      </w:divBdr>
    </w:div>
    <w:div w:id="1107507042">
      <w:bodyDiv w:val="1"/>
      <w:marLeft w:val="0"/>
      <w:marRight w:val="0"/>
      <w:marTop w:val="0"/>
      <w:marBottom w:val="0"/>
      <w:divBdr>
        <w:top w:val="none" w:sz="0" w:space="0" w:color="auto"/>
        <w:left w:val="none" w:sz="0" w:space="0" w:color="auto"/>
        <w:bottom w:val="none" w:sz="0" w:space="0" w:color="auto"/>
        <w:right w:val="none" w:sz="0" w:space="0" w:color="auto"/>
      </w:divBdr>
    </w:div>
    <w:div w:id="1118452489">
      <w:bodyDiv w:val="1"/>
      <w:marLeft w:val="0"/>
      <w:marRight w:val="0"/>
      <w:marTop w:val="0"/>
      <w:marBottom w:val="0"/>
      <w:divBdr>
        <w:top w:val="none" w:sz="0" w:space="0" w:color="auto"/>
        <w:left w:val="none" w:sz="0" w:space="0" w:color="auto"/>
        <w:bottom w:val="none" w:sz="0" w:space="0" w:color="auto"/>
        <w:right w:val="none" w:sz="0" w:space="0" w:color="auto"/>
      </w:divBdr>
    </w:div>
    <w:div w:id="1129205689">
      <w:bodyDiv w:val="1"/>
      <w:marLeft w:val="0"/>
      <w:marRight w:val="0"/>
      <w:marTop w:val="0"/>
      <w:marBottom w:val="0"/>
      <w:divBdr>
        <w:top w:val="none" w:sz="0" w:space="0" w:color="auto"/>
        <w:left w:val="none" w:sz="0" w:space="0" w:color="auto"/>
        <w:bottom w:val="none" w:sz="0" w:space="0" w:color="auto"/>
        <w:right w:val="none" w:sz="0" w:space="0" w:color="auto"/>
      </w:divBdr>
    </w:div>
    <w:div w:id="1132358112">
      <w:bodyDiv w:val="1"/>
      <w:marLeft w:val="0"/>
      <w:marRight w:val="0"/>
      <w:marTop w:val="0"/>
      <w:marBottom w:val="0"/>
      <w:divBdr>
        <w:top w:val="none" w:sz="0" w:space="0" w:color="auto"/>
        <w:left w:val="none" w:sz="0" w:space="0" w:color="auto"/>
        <w:bottom w:val="none" w:sz="0" w:space="0" w:color="auto"/>
        <w:right w:val="none" w:sz="0" w:space="0" w:color="auto"/>
      </w:divBdr>
    </w:div>
    <w:div w:id="1146555989">
      <w:bodyDiv w:val="1"/>
      <w:marLeft w:val="0"/>
      <w:marRight w:val="0"/>
      <w:marTop w:val="0"/>
      <w:marBottom w:val="0"/>
      <w:divBdr>
        <w:top w:val="none" w:sz="0" w:space="0" w:color="auto"/>
        <w:left w:val="none" w:sz="0" w:space="0" w:color="auto"/>
        <w:bottom w:val="none" w:sz="0" w:space="0" w:color="auto"/>
        <w:right w:val="none" w:sz="0" w:space="0" w:color="auto"/>
      </w:divBdr>
    </w:div>
    <w:div w:id="1149401011">
      <w:bodyDiv w:val="1"/>
      <w:marLeft w:val="0"/>
      <w:marRight w:val="0"/>
      <w:marTop w:val="0"/>
      <w:marBottom w:val="0"/>
      <w:divBdr>
        <w:top w:val="none" w:sz="0" w:space="0" w:color="auto"/>
        <w:left w:val="none" w:sz="0" w:space="0" w:color="auto"/>
        <w:bottom w:val="none" w:sz="0" w:space="0" w:color="auto"/>
        <w:right w:val="none" w:sz="0" w:space="0" w:color="auto"/>
      </w:divBdr>
    </w:div>
    <w:div w:id="1150172561">
      <w:bodyDiv w:val="1"/>
      <w:marLeft w:val="0"/>
      <w:marRight w:val="0"/>
      <w:marTop w:val="0"/>
      <w:marBottom w:val="0"/>
      <w:divBdr>
        <w:top w:val="none" w:sz="0" w:space="0" w:color="auto"/>
        <w:left w:val="none" w:sz="0" w:space="0" w:color="auto"/>
        <w:bottom w:val="none" w:sz="0" w:space="0" w:color="auto"/>
        <w:right w:val="none" w:sz="0" w:space="0" w:color="auto"/>
      </w:divBdr>
    </w:div>
    <w:div w:id="1151485346">
      <w:bodyDiv w:val="1"/>
      <w:marLeft w:val="0"/>
      <w:marRight w:val="0"/>
      <w:marTop w:val="0"/>
      <w:marBottom w:val="0"/>
      <w:divBdr>
        <w:top w:val="none" w:sz="0" w:space="0" w:color="auto"/>
        <w:left w:val="none" w:sz="0" w:space="0" w:color="auto"/>
        <w:bottom w:val="none" w:sz="0" w:space="0" w:color="auto"/>
        <w:right w:val="none" w:sz="0" w:space="0" w:color="auto"/>
      </w:divBdr>
    </w:div>
    <w:div w:id="1152677604">
      <w:bodyDiv w:val="1"/>
      <w:marLeft w:val="0"/>
      <w:marRight w:val="0"/>
      <w:marTop w:val="0"/>
      <w:marBottom w:val="0"/>
      <w:divBdr>
        <w:top w:val="none" w:sz="0" w:space="0" w:color="auto"/>
        <w:left w:val="none" w:sz="0" w:space="0" w:color="auto"/>
        <w:bottom w:val="none" w:sz="0" w:space="0" w:color="auto"/>
        <w:right w:val="none" w:sz="0" w:space="0" w:color="auto"/>
      </w:divBdr>
    </w:div>
    <w:div w:id="1203980903">
      <w:bodyDiv w:val="1"/>
      <w:marLeft w:val="0"/>
      <w:marRight w:val="0"/>
      <w:marTop w:val="0"/>
      <w:marBottom w:val="0"/>
      <w:divBdr>
        <w:top w:val="none" w:sz="0" w:space="0" w:color="auto"/>
        <w:left w:val="none" w:sz="0" w:space="0" w:color="auto"/>
        <w:bottom w:val="none" w:sz="0" w:space="0" w:color="auto"/>
        <w:right w:val="none" w:sz="0" w:space="0" w:color="auto"/>
      </w:divBdr>
    </w:div>
    <w:div w:id="1209955543">
      <w:bodyDiv w:val="1"/>
      <w:marLeft w:val="0"/>
      <w:marRight w:val="0"/>
      <w:marTop w:val="0"/>
      <w:marBottom w:val="0"/>
      <w:divBdr>
        <w:top w:val="none" w:sz="0" w:space="0" w:color="auto"/>
        <w:left w:val="none" w:sz="0" w:space="0" w:color="auto"/>
        <w:bottom w:val="none" w:sz="0" w:space="0" w:color="auto"/>
        <w:right w:val="none" w:sz="0" w:space="0" w:color="auto"/>
      </w:divBdr>
      <w:divsChild>
        <w:div w:id="1532494263">
          <w:marLeft w:val="0"/>
          <w:marRight w:val="0"/>
          <w:marTop w:val="0"/>
          <w:marBottom w:val="0"/>
          <w:divBdr>
            <w:top w:val="none" w:sz="0" w:space="0" w:color="auto"/>
            <w:left w:val="none" w:sz="0" w:space="0" w:color="auto"/>
            <w:bottom w:val="none" w:sz="0" w:space="0" w:color="auto"/>
            <w:right w:val="none" w:sz="0" w:space="0" w:color="auto"/>
          </w:divBdr>
          <w:divsChild>
            <w:div w:id="1125663638">
              <w:marLeft w:val="0"/>
              <w:marRight w:val="0"/>
              <w:marTop w:val="0"/>
              <w:marBottom w:val="0"/>
              <w:divBdr>
                <w:top w:val="none" w:sz="0" w:space="0" w:color="auto"/>
                <w:left w:val="none" w:sz="0" w:space="0" w:color="auto"/>
                <w:bottom w:val="none" w:sz="0" w:space="0" w:color="auto"/>
                <w:right w:val="none" w:sz="0" w:space="0" w:color="auto"/>
              </w:divBdr>
              <w:divsChild>
                <w:div w:id="5160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13248">
      <w:bodyDiv w:val="1"/>
      <w:marLeft w:val="0"/>
      <w:marRight w:val="0"/>
      <w:marTop w:val="0"/>
      <w:marBottom w:val="0"/>
      <w:divBdr>
        <w:top w:val="none" w:sz="0" w:space="0" w:color="auto"/>
        <w:left w:val="none" w:sz="0" w:space="0" w:color="auto"/>
        <w:bottom w:val="none" w:sz="0" w:space="0" w:color="auto"/>
        <w:right w:val="none" w:sz="0" w:space="0" w:color="auto"/>
      </w:divBdr>
    </w:div>
    <w:div w:id="1247615190">
      <w:bodyDiv w:val="1"/>
      <w:marLeft w:val="0"/>
      <w:marRight w:val="0"/>
      <w:marTop w:val="0"/>
      <w:marBottom w:val="0"/>
      <w:divBdr>
        <w:top w:val="none" w:sz="0" w:space="0" w:color="auto"/>
        <w:left w:val="none" w:sz="0" w:space="0" w:color="auto"/>
        <w:bottom w:val="none" w:sz="0" w:space="0" w:color="auto"/>
        <w:right w:val="none" w:sz="0" w:space="0" w:color="auto"/>
      </w:divBdr>
    </w:div>
    <w:div w:id="1253397835">
      <w:bodyDiv w:val="1"/>
      <w:marLeft w:val="0"/>
      <w:marRight w:val="0"/>
      <w:marTop w:val="0"/>
      <w:marBottom w:val="0"/>
      <w:divBdr>
        <w:top w:val="none" w:sz="0" w:space="0" w:color="auto"/>
        <w:left w:val="none" w:sz="0" w:space="0" w:color="auto"/>
        <w:bottom w:val="none" w:sz="0" w:space="0" w:color="auto"/>
        <w:right w:val="none" w:sz="0" w:space="0" w:color="auto"/>
      </w:divBdr>
    </w:div>
    <w:div w:id="1267886689">
      <w:bodyDiv w:val="1"/>
      <w:marLeft w:val="0"/>
      <w:marRight w:val="0"/>
      <w:marTop w:val="0"/>
      <w:marBottom w:val="0"/>
      <w:divBdr>
        <w:top w:val="none" w:sz="0" w:space="0" w:color="auto"/>
        <w:left w:val="none" w:sz="0" w:space="0" w:color="auto"/>
        <w:bottom w:val="none" w:sz="0" w:space="0" w:color="auto"/>
        <w:right w:val="none" w:sz="0" w:space="0" w:color="auto"/>
      </w:divBdr>
    </w:div>
    <w:div w:id="1293636433">
      <w:bodyDiv w:val="1"/>
      <w:marLeft w:val="0"/>
      <w:marRight w:val="0"/>
      <w:marTop w:val="0"/>
      <w:marBottom w:val="0"/>
      <w:divBdr>
        <w:top w:val="none" w:sz="0" w:space="0" w:color="auto"/>
        <w:left w:val="none" w:sz="0" w:space="0" w:color="auto"/>
        <w:bottom w:val="none" w:sz="0" w:space="0" w:color="auto"/>
        <w:right w:val="none" w:sz="0" w:space="0" w:color="auto"/>
      </w:divBdr>
      <w:divsChild>
        <w:div w:id="2063361090">
          <w:marLeft w:val="0"/>
          <w:marRight w:val="0"/>
          <w:marTop w:val="0"/>
          <w:marBottom w:val="0"/>
          <w:divBdr>
            <w:top w:val="none" w:sz="0" w:space="0" w:color="auto"/>
            <w:left w:val="none" w:sz="0" w:space="0" w:color="auto"/>
            <w:bottom w:val="none" w:sz="0" w:space="0" w:color="auto"/>
            <w:right w:val="none" w:sz="0" w:space="0" w:color="auto"/>
          </w:divBdr>
          <w:divsChild>
            <w:div w:id="1436367255">
              <w:marLeft w:val="0"/>
              <w:marRight w:val="0"/>
              <w:marTop w:val="0"/>
              <w:marBottom w:val="0"/>
              <w:divBdr>
                <w:top w:val="none" w:sz="0" w:space="0" w:color="auto"/>
                <w:left w:val="none" w:sz="0" w:space="0" w:color="auto"/>
                <w:bottom w:val="none" w:sz="0" w:space="0" w:color="auto"/>
                <w:right w:val="none" w:sz="0" w:space="0" w:color="auto"/>
              </w:divBdr>
              <w:divsChild>
                <w:div w:id="57891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445156">
      <w:bodyDiv w:val="1"/>
      <w:marLeft w:val="0"/>
      <w:marRight w:val="0"/>
      <w:marTop w:val="0"/>
      <w:marBottom w:val="0"/>
      <w:divBdr>
        <w:top w:val="none" w:sz="0" w:space="0" w:color="auto"/>
        <w:left w:val="none" w:sz="0" w:space="0" w:color="auto"/>
        <w:bottom w:val="none" w:sz="0" w:space="0" w:color="auto"/>
        <w:right w:val="none" w:sz="0" w:space="0" w:color="auto"/>
      </w:divBdr>
    </w:div>
    <w:div w:id="1298297708">
      <w:bodyDiv w:val="1"/>
      <w:marLeft w:val="0"/>
      <w:marRight w:val="0"/>
      <w:marTop w:val="0"/>
      <w:marBottom w:val="0"/>
      <w:divBdr>
        <w:top w:val="none" w:sz="0" w:space="0" w:color="auto"/>
        <w:left w:val="none" w:sz="0" w:space="0" w:color="auto"/>
        <w:bottom w:val="none" w:sz="0" w:space="0" w:color="auto"/>
        <w:right w:val="none" w:sz="0" w:space="0" w:color="auto"/>
      </w:divBdr>
    </w:div>
    <w:div w:id="1317876750">
      <w:bodyDiv w:val="1"/>
      <w:marLeft w:val="0"/>
      <w:marRight w:val="0"/>
      <w:marTop w:val="0"/>
      <w:marBottom w:val="0"/>
      <w:divBdr>
        <w:top w:val="none" w:sz="0" w:space="0" w:color="auto"/>
        <w:left w:val="none" w:sz="0" w:space="0" w:color="auto"/>
        <w:bottom w:val="none" w:sz="0" w:space="0" w:color="auto"/>
        <w:right w:val="none" w:sz="0" w:space="0" w:color="auto"/>
      </w:divBdr>
    </w:div>
    <w:div w:id="1346907466">
      <w:bodyDiv w:val="1"/>
      <w:marLeft w:val="0"/>
      <w:marRight w:val="0"/>
      <w:marTop w:val="0"/>
      <w:marBottom w:val="0"/>
      <w:divBdr>
        <w:top w:val="none" w:sz="0" w:space="0" w:color="auto"/>
        <w:left w:val="none" w:sz="0" w:space="0" w:color="auto"/>
        <w:bottom w:val="none" w:sz="0" w:space="0" w:color="auto"/>
        <w:right w:val="none" w:sz="0" w:space="0" w:color="auto"/>
      </w:divBdr>
    </w:div>
    <w:div w:id="1348363882">
      <w:bodyDiv w:val="1"/>
      <w:marLeft w:val="0"/>
      <w:marRight w:val="0"/>
      <w:marTop w:val="0"/>
      <w:marBottom w:val="0"/>
      <w:divBdr>
        <w:top w:val="none" w:sz="0" w:space="0" w:color="auto"/>
        <w:left w:val="none" w:sz="0" w:space="0" w:color="auto"/>
        <w:bottom w:val="none" w:sz="0" w:space="0" w:color="auto"/>
        <w:right w:val="none" w:sz="0" w:space="0" w:color="auto"/>
      </w:divBdr>
    </w:div>
    <w:div w:id="1363677237">
      <w:bodyDiv w:val="1"/>
      <w:marLeft w:val="0"/>
      <w:marRight w:val="0"/>
      <w:marTop w:val="0"/>
      <w:marBottom w:val="0"/>
      <w:divBdr>
        <w:top w:val="none" w:sz="0" w:space="0" w:color="auto"/>
        <w:left w:val="none" w:sz="0" w:space="0" w:color="auto"/>
        <w:bottom w:val="none" w:sz="0" w:space="0" w:color="auto"/>
        <w:right w:val="none" w:sz="0" w:space="0" w:color="auto"/>
      </w:divBdr>
    </w:div>
    <w:div w:id="1368750780">
      <w:bodyDiv w:val="1"/>
      <w:marLeft w:val="0"/>
      <w:marRight w:val="0"/>
      <w:marTop w:val="0"/>
      <w:marBottom w:val="0"/>
      <w:divBdr>
        <w:top w:val="none" w:sz="0" w:space="0" w:color="auto"/>
        <w:left w:val="none" w:sz="0" w:space="0" w:color="auto"/>
        <w:bottom w:val="none" w:sz="0" w:space="0" w:color="auto"/>
        <w:right w:val="none" w:sz="0" w:space="0" w:color="auto"/>
      </w:divBdr>
    </w:div>
    <w:div w:id="1370835909">
      <w:bodyDiv w:val="1"/>
      <w:marLeft w:val="0"/>
      <w:marRight w:val="0"/>
      <w:marTop w:val="0"/>
      <w:marBottom w:val="0"/>
      <w:divBdr>
        <w:top w:val="none" w:sz="0" w:space="0" w:color="auto"/>
        <w:left w:val="none" w:sz="0" w:space="0" w:color="auto"/>
        <w:bottom w:val="none" w:sz="0" w:space="0" w:color="auto"/>
        <w:right w:val="none" w:sz="0" w:space="0" w:color="auto"/>
      </w:divBdr>
    </w:div>
    <w:div w:id="1373459849">
      <w:bodyDiv w:val="1"/>
      <w:marLeft w:val="0"/>
      <w:marRight w:val="0"/>
      <w:marTop w:val="0"/>
      <w:marBottom w:val="0"/>
      <w:divBdr>
        <w:top w:val="none" w:sz="0" w:space="0" w:color="auto"/>
        <w:left w:val="none" w:sz="0" w:space="0" w:color="auto"/>
        <w:bottom w:val="none" w:sz="0" w:space="0" w:color="auto"/>
        <w:right w:val="none" w:sz="0" w:space="0" w:color="auto"/>
      </w:divBdr>
    </w:div>
    <w:div w:id="1375305594">
      <w:bodyDiv w:val="1"/>
      <w:marLeft w:val="0"/>
      <w:marRight w:val="0"/>
      <w:marTop w:val="0"/>
      <w:marBottom w:val="0"/>
      <w:divBdr>
        <w:top w:val="none" w:sz="0" w:space="0" w:color="auto"/>
        <w:left w:val="none" w:sz="0" w:space="0" w:color="auto"/>
        <w:bottom w:val="none" w:sz="0" w:space="0" w:color="auto"/>
        <w:right w:val="none" w:sz="0" w:space="0" w:color="auto"/>
      </w:divBdr>
    </w:div>
    <w:div w:id="1391004058">
      <w:bodyDiv w:val="1"/>
      <w:marLeft w:val="0"/>
      <w:marRight w:val="0"/>
      <w:marTop w:val="0"/>
      <w:marBottom w:val="0"/>
      <w:divBdr>
        <w:top w:val="none" w:sz="0" w:space="0" w:color="auto"/>
        <w:left w:val="none" w:sz="0" w:space="0" w:color="auto"/>
        <w:bottom w:val="none" w:sz="0" w:space="0" w:color="auto"/>
        <w:right w:val="none" w:sz="0" w:space="0" w:color="auto"/>
      </w:divBdr>
    </w:div>
    <w:div w:id="1410156678">
      <w:bodyDiv w:val="1"/>
      <w:marLeft w:val="0"/>
      <w:marRight w:val="0"/>
      <w:marTop w:val="0"/>
      <w:marBottom w:val="0"/>
      <w:divBdr>
        <w:top w:val="none" w:sz="0" w:space="0" w:color="auto"/>
        <w:left w:val="none" w:sz="0" w:space="0" w:color="auto"/>
        <w:bottom w:val="none" w:sz="0" w:space="0" w:color="auto"/>
        <w:right w:val="none" w:sz="0" w:space="0" w:color="auto"/>
      </w:divBdr>
    </w:div>
    <w:div w:id="1415518864">
      <w:bodyDiv w:val="1"/>
      <w:marLeft w:val="0"/>
      <w:marRight w:val="0"/>
      <w:marTop w:val="0"/>
      <w:marBottom w:val="0"/>
      <w:divBdr>
        <w:top w:val="none" w:sz="0" w:space="0" w:color="auto"/>
        <w:left w:val="none" w:sz="0" w:space="0" w:color="auto"/>
        <w:bottom w:val="none" w:sz="0" w:space="0" w:color="auto"/>
        <w:right w:val="none" w:sz="0" w:space="0" w:color="auto"/>
      </w:divBdr>
    </w:div>
    <w:div w:id="1429304223">
      <w:bodyDiv w:val="1"/>
      <w:marLeft w:val="0"/>
      <w:marRight w:val="0"/>
      <w:marTop w:val="0"/>
      <w:marBottom w:val="0"/>
      <w:divBdr>
        <w:top w:val="none" w:sz="0" w:space="0" w:color="auto"/>
        <w:left w:val="none" w:sz="0" w:space="0" w:color="auto"/>
        <w:bottom w:val="none" w:sz="0" w:space="0" w:color="auto"/>
        <w:right w:val="none" w:sz="0" w:space="0" w:color="auto"/>
      </w:divBdr>
    </w:div>
    <w:div w:id="1448306110">
      <w:bodyDiv w:val="1"/>
      <w:marLeft w:val="0"/>
      <w:marRight w:val="0"/>
      <w:marTop w:val="0"/>
      <w:marBottom w:val="0"/>
      <w:divBdr>
        <w:top w:val="none" w:sz="0" w:space="0" w:color="auto"/>
        <w:left w:val="none" w:sz="0" w:space="0" w:color="auto"/>
        <w:bottom w:val="none" w:sz="0" w:space="0" w:color="auto"/>
        <w:right w:val="none" w:sz="0" w:space="0" w:color="auto"/>
      </w:divBdr>
    </w:div>
    <w:div w:id="1461455458">
      <w:bodyDiv w:val="1"/>
      <w:marLeft w:val="0"/>
      <w:marRight w:val="0"/>
      <w:marTop w:val="0"/>
      <w:marBottom w:val="0"/>
      <w:divBdr>
        <w:top w:val="none" w:sz="0" w:space="0" w:color="auto"/>
        <w:left w:val="none" w:sz="0" w:space="0" w:color="auto"/>
        <w:bottom w:val="none" w:sz="0" w:space="0" w:color="auto"/>
        <w:right w:val="none" w:sz="0" w:space="0" w:color="auto"/>
      </w:divBdr>
    </w:div>
    <w:div w:id="1464810584">
      <w:bodyDiv w:val="1"/>
      <w:marLeft w:val="0"/>
      <w:marRight w:val="0"/>
      <w:marTop w:val="0"/>
      <w:marBottom w:val="0"/>
      <w:divBdr>
        <w:top w:val="none" w:sz="0" w:space="0" w:color="auto"/>
        <w:left w:val="none" w:sz="0" w:space="0" w:color="auto"/>
        <w:bottom w:val="none" w:sz="0" w:space="0" w:color="auto"/>
        <w:right w:val="none" w:sz="0" w:space="0" w:color="auto"/>
      </w:divBdr>
      <w:divsChild>
        <w:div w:id="147870992">
          <w:marLeft w:val="0"/>
          <w:marRight w:val="0"/>
          <w:marTop w:val="0"/>
          <w:marBottom w:val="0"/>
          <w:divBdr>
            <w:top w:val="none" w:sz="0" w:space="0" w:color="auto"/>
            <w:left w:val="none" w:sz="0" w:space="0" w:color="auto"/>
            <w:bottom w:val="none" w:sz="0" w:space="0" w:color="auto"/>
            <w:right w:val="none" w:sz="0" w:space="0" w:color="auto"/>
          </w:divBdr>
          <w:divsChild>
            <w:div w:id="397947030">
              <w:marLeft w:val="0"/>
              <w:marRight w:val="0"/>
              <w:marTop w:val="0"/>
              <w:marBottom w:val="0"/>
              <w:divBdr>
                <w:top w:val="none" w:sz="0" w:space="0" w:color="auto"/>
                <w:left w:val="none" w:sz="0" w:space="0" w:color="auto"/>
                <w:bottom w:val="none" w:sz="0" w:space="0" w:color="auto"/>
                <w:right w:val="none" w:sz="0" w:space="0" w:color="auto"/>
              </w:divBdr>
              <w:divsChild>
                <w:div w:id="4880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110156">
      <w:bodyDiv w:val="1"/>
      <w:marLeft w:val="0"/>
      <w:marRight w:val="0"/>
      <w:marTop w:val="0"/>
      <w:marBottom w:val="0"/>
      <w:divBdr>
        <w:top w:val="none" w:sz="0" w:space="0" w:color="auto"/>
        <w:left w:val="none" w:sz="0" w:space="0" w:color="auto"/>
        <w:bottom w:val="none" w:sz="0" w:space="0" w:color="auto"/>
        <w:right w:val="none" w:sz="0" w:space="0" w:color="auto"/>
      </w:divBdr>
    </w:div>
    <w:div w:id="1501197782">
      <w:bodyDiv w:val="1"/>
      <w:marLeft w:val="0"/>
      <w:marRight w:val="0"/>
      <w:marTop w:val="0"/>
      <w:marBottom w:val="0"/>
      <w:divBdr>
        <w:top w:val="none" w:sz="0" w:space="0" w:color="auto"/>
        <w:left w:val="none" w:sz="0" w:space="0" w:color="auto"/>
        <w:bottom w:val="none" w:sz="0" w:space="0" w:color="auto"/>
        <w:right w:val="none" w:sz="0" w:space="0" w:color="auto"/>
      </w:divBdr>
    </w:div>
    <w:div w:id="1512796523">
      <w:bodyDiv w:val="1"/>
      <w:marLeft w:val="0"/>
      <w:marRight w:val="0"/>
      <w:marTop w:val="0"/>
      <w:marBottom w:val="0"/>
      <w:divBdr>
        <w:top w:val="none" w:sz="0" w:space="0" w:color="auto"/>
        <w:left w:val="none" w:sz="0" w:space="0" w:color="auto"/>
        <w:bottom w:val="none" w:sz="0" w:space="0" w:color="auto"/>
        <w:right w:val="none" w:sz="0" w:space="0" w:color="auto"/>
      </w:divBdr>
    </w:div>
    <w:div w:id="1514107222">
      <w:bodyDiv w:val="1"/>
      <w:marLeft w:val="0"/>
      <w:marRight w:val="0"/>
      <w:marTop w:val="0"/>
      <w:marBottom w:val="0"/>
      <w:divBdr>
        <w:top w:val="none" w:sz="0" w:space="0" w:color="auto"/>
        <w:left w:val="none" w:sz="0" w:space="0" w:color="auto"/>
        <w:bottom w:val="none" w:sz="0" w:space="0" w:color="auto"/>
        <w:right w:val="none" w:sz="0" w:space="0" w:color="auto"/>
      </w:divBdr>
    </w:div>
    <w:div w:id="1522351347">
      <w:bodyDiv w:val="1"/>
      <w:marLeft w:val="0"/>
      <w:marRight w:val="0"/>
      <w:marTop w:val="0"/>
      <w:marBottom w:val="0"/>
      <w:divBdr>
        <w:top w:val="none" w:sz="0" w:space="0" w:color="auto"/>
        <w:left w:val="none" w:sz="0" w:space="0" w:color="auto"/>
        <w:bottom w:val="none" w:sz="0" w:space="0" w:color="auto"/>
        <w:right w:val="none" w:sz="0" w:space="0" w:color="auto"/>
      </w:divBdr>
    </w:div>
    <w:div w:id="1530795668">
      <w:bodyDiv w:val="1"/>
      <w:marLeft w:val="0"/>
      <w:marRight w:val="0"/>
      <w:marTop w:val="0"/>
      <w:marBottom w:val="0"/>
      <w:divBdr>
        <w:top w:val="none" w:sz="0" w:space="0" w:color="auto"/>
        <w:left w:val="none" w:sz="0" w:space="0" w:color="auto"/>
        <w:bottom w:val="none" w:sz="0" w:space="0" w:color="auto"/>
        <w:right w:val="none" w:sz="0" w:space="0" w:color="auto"/>
      </w:divBdr>
    </w:div>
    <w:div w:id="1533348241">
      <w:bodyDiv w:val="1"/>
      <w:marLeft w:val="0"/>
      <w:marRight w:val="0"/>
      <w:marTop w:val="0"/>
      <w:marBottom w:val="0"/>
      <w:divBdr>
        <w:top w:val="none" w:sz="0" w:space="0" w:color="auto"/>
        <w:left w:val="none" w:sz="0" w:space="0" w:color="auto"/>
        <w:bottom w:val="none" w:sz="0" w:space="0" w:color="auto"/>
        <w:right w:val="none" w:sz="0" w:space="0" w:color="auto"/>
      </w:divBdr>
    </w:div>
    <w:div w:id="1539197411">
      <w:bodyDiv w:val="1"/>
      <w:marLeft w:val="0"/>
      <w:marRight w:val="0"/>
      <w:marTop w:val="0"/>
      <w:marBottom w:val="0"/>
      <w:divBdr>
        <w:top w:val="none" w:sz="0" w:space="0" w:color="auto"/>
        <w:left w:val="none" w:sz="0" w:space="0" w:color="auto"/>
        <w:bottom w:val="none" w:sz="0" w:space="0" w:color="auto"/>
        <w:right w:val="none" w:sz="0" w:space="0" w:color="auto"/>
      </w:divBdr>
    </w:div>
    <w:div w:id="1549487971">
      <w:bodyDiv w:val="1"/>
      <w:marLeft w:val="0"/>
      <w:marRight w:val="0"/>
      <w:marTop w:val="0"/>
      <w:marBottom w:val="0"/>
      <w:divBdr>
        <w:top w:val="none" w:sz="0" w:space="0" w:color="auto"/>
        <w:left w:val="none" w:sz="0" w:space="0" w:color="auto"/>
        <w:bottom w:val="none" w:sz="0" w:space="0" w:color="auto"/>
        <w:right w:val="none" w:sz="0" w:space="0" w:color="auto"/>
      </w:divBdr>
    </w:div>
    <w:div w:id="1552691456">
      <w:bodyDiv w:val="1"/>
      <w:marLeft w:val="0"/>
      <w:marRight w:val="0"/>
      <w:marTop w:val="0"/>
      <w:marBottom w:val="0"/>
      <w:divBdr>
        <w:top w:val="none" w:sz="0" w:space="0" w:color="auto"/>
        <w:left w:val="none" w:sz="0" w:space="0" w:color="auto"/>
        <w:bottom w:val="none" w:sz="0" w:space="0" w:color="auto"/>
        <w:right w:val="none" w:sz="0" w:space="0" w:color="auto"/>
      </w:divBdr>
      <w:divsChild>
        <w:div w:id="698286453">
          <w:marLeft w:val="0"/>
          <w:marRight w:val="0"/>
          <w:marTop w:val="0"/>
          <w:marBottom w:val="0"/>
          <w:divBdr>
            <w:top w:val="none" w:sz="0" w:space="0" w:color="auto"/>
            <w:left w:val="none" w:sz="0" w:space="0" w:color="auto"/>
            <w:bottom w:val="none" w:sz="0" w:space="0" w:color="auto"/>
            <w:right w:val="none" w:sz="0" w:space="0" w:color="auto"/>
          </w:divBdr>
          <w:divsChild>
            <w:div w:id="465321929">
              <w:marLeft w:val="0"/>
              <w:marRight w:val="0"/>
              <w:marTop w:val="0"/>
              <w:marBottom w:val="0"/>
              <w:divBdr>
                <w:top w:val="none" w:sz="0" w:space="0" w:color="auto"/>
                <w:left w:val="none" w:sz="0" w:space="0" w:color="auto"/>
                <w:bottom w:val="none" w:sz="0" w:space="0" w:color="auto"/>
                <w:right w:val="none" w:sz="0" w:space="0" w:color="auto"/>
              </w:divBdr>
              <w:divsChild>
                <w:div w:id="828206735">
                  <w:marLeft w:val="0"/>
                  <w:marRight w:val="0"/>
                  <w:marTop w:val="0"/>
                  <w:marBottom w:val="0"/>
                  <w:divBdr>
                    <w:top w:val="none" w:sz="0" w:space="0" w:color="auto"/>
                    <w:left w:val="none" w:sz="0" w:space="0" w:color="auto"/>
                    <w:bottom w:val="none" w:sz="0" w:space="0" w:color="auto"/>
                    <w:right w:val="none" w:sz="0" w:space="0" w:color="auto"/>
                  </w:divBdr>
                  <w:divsChild>
                    <w:div w:id="19158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719012">
      <w:bodyDiv w:val="1"/>
      <w:marLeft w:val="0"/>
      <w:marRight w:val="0"/>
      <w:marTop w:val="0"/>
      <w:marBottom w:val="0"/>
      <w:divBdr>
        <w:top w:val="none" w:sz="0" w:space="0" w:color="auto"/>
        <w:left w:val="none" w:sz="0" w:space="0" w:color="auto"/>
        <w:bottom w:val="none" w:sz="0" w:space="0" w:color="auto"/>
        <w:right w:val="none" w:sz="0" w:space="0" w:color="auto"/>
      </w:divBdr>
    </w:div>
    <w:div w:id="1581988037">
      <w:bodyDiv w:val="1"/>
      <w:marLeft w:val="0"/>
      <w:marRight w:val="0"/>
      <w:marTop w:val="0"/>
      <w:marBottom w:val="0"/>
      <w:divBdr>
        <w:top w:val="none" w:sz="0" w:space="0" w:color="auto"/>
        <w:left w:val="none" w:sz="0" w:space="0" w:color="auto"/>
        <w:bottom w:val="none" w:sz="0" w:space="0" w:color="auto"/>
        <w:right w:val="none" w:sz="0" w:space="0" w:color="auto"/>
      </w:divBdr>
    </w:div>
    <w:div w:id="1583292354">
      <w:bodyDiv w:val="1"/>
      <w:marLeft w:val="0"/>
      <w:marRight w:val="0"/>
      <w:marTop w:val="0"/>
      <w:marBottom w:val="0"/>
      <w:divBdr>
        <w:top w:val="none" w:sz="0" w:space="0" w:color="auto"/>
        <w:left w:val="none" w:sz="0" w:space="0" w:color="auto"/>
        <w:bottom w:val="none" w:sz="0" w:space="0" w:color="auto"/>
        <w:right w:val="none" w:sz="0" w:space="0" w:color="auto"/>
      </w:divBdr>
    </w:div>
    <w:div w:id="1587614606">
      <w:bodyDiv w:val="1"/>
      <w:marLeft w:val="0"/>
      <w:marRight w:val="0"/>
      <w:marTop w:val="0"/>
      <w:marBottom w:val="0"/>
      <w:divBdr>
        <w:top w:val="none" w:sz="0" w:space="0" w:color="auto"/>
        <w:left w:val="none" w:sz="0" w:space="0" w:color="auto"/>
        <w:bottom w:val="none" w:sz="0" w:space="0" w:color="auto"/>
        <w:right w:val="none" w:sz="0" w:space="0" w:color="auto"/>
      </w:divBdr>
    </w:div>
    <w:div w:id="1588686333">
      <w:bodyDiv w:val="1"/>
      <w:marLeft w:val="0"/>
      <w:marRight w:val="0"/>
      <w:marTop w:val="0"/>
      <w:marBottom w:val="0"/>
      <w:divBdr>
        <w:top w:val="none" w:sz="0" w:space="0" w:color="auto"/>
        <w:left w:val="none" w:sz="0" w:space="0" w:color="auto"/>
        <w:bottom w:val="none" w:sz="0" w:space="0" w:color="auto"/>
        <w:right w:val="none" w:sz="0" w:space="0" w:color="auto"/>
      </w:divBdr>
    </w:div>
    <w:div w:id="1603101623">
      <w:bodyDiv w:val="1"/>
      <w:marLeft w:val="0"/>
      <w:marRight w:val="0"/>
      <w:marTop w:val="0"/>
      <w:marBottom w:val="0"/>
      <w:divBdr>
        <w:top w:val="none" w:sz="0" w:space="0" w:color="auto"/>
        <w:left w:val="none" w:sz="0" w:space="0" w:color="auto"/>
        <w:bottom w:val="none" w:sz="0" w:space="0" w:color="auto"/>
        <w:right w:val="none" w:sz="0" w:space="0" w:color="auto"/>
      </w:divBdr>
    </w:div>
    <w:div w:id="1620994429">
      <w:bodyDiv w:val="1"/>
      <w:marLeft w:val="0"/>
      <w:marRight w:val="0"/>
      <w:marTop w:val="0"/>
      <w:marBottom w:val="0"/>
      <w:divBdr>
        <w:top w:val="none" w:sz="0" w:space="0" w:color="auto"/>
        <w:left w:val="none" w:sz="0" w:space="0" w:color="auto"/>
        <w:bottom w:val="none" w:sz="0" w:space="0" w:color="auto"/>
        <w:right w:val="none" w:sz="0" w:space="0" w:color="auto"/>
      </w:divBdr>
    </w:div>
    <w:div w:id="1621186958">
      <w:bodyDiv w:val="1"/>
      <w:marLeft w:val="0"/>
      <w:marRight w:val="0"/>
      <w:marTop w:val="0"/>
      <w:marBottom w:val="0"/>
      <w:divBdr>
        <w:top w:val="none" w:sz="0" w:space="0" w:color="auto"/>
        <w:left w:val="none" w:sz="0" w:space="0" w:color="auto"/>
        <w:bottom w:val="none" w:sz="0" w:space="0" w:color="auto"/>
        <w:right w:val="none" w:sz="0" w:space="0" w:color="auto"/>
      </w:divBdr>
    </w:div>
    <w:div w:id="1633517558">
      <w:bodyDiv w:val="1"/>
      <w:marLeft w:val="0"/>
      <w:marRight w:val="0"/>
      <w:marTop w:val="0"/>
      <w:marBottom w:val="0"/>
      <w:divBdr>
        <w:top w:val="none" w:sz="0" w:space="0" w:color="auto"/>
        <w:left w:val="none" w:sz="0" w:space="0" w:color="auto"/>
        <w:bottom w:val="none" w:sz="0" w:space="0" w:color="auto"/>
        <w:right w:val="none" w:sz="0" w:space="0" w:color="auto"/>
      </w:divBdr>
    </w:div>
    <w:div w:id="1638142340">
      <w:marLeft w:val="0"/>
      <w:marRight w:val="0"/>
      <w:marTop w:val="0"/>
      <w:marBottom w:val="0"/>
      <w:divBdr>
        <w:top w:val="none" w:sz="0" w:space="0" w:color="auto"/>
        <w:left w:val="none" w:sz="0" w:space="0" w:color="auto"/>
        <w:bottom w:val="none" w:sz="0" w:space="0" w:color="auto"/>
        <w:right w:val="none" w:sz="0" w:space="0" w:color="auto"/>
      </w:divBdr>
    </w:div>
    <w:div w:id="1647971647">
      <w:bodyDiv w:val="1"/>
      <w:marLeft w:val="0"/>
      <w:marRight w:val="0"/>
      <w:marTop w:val="0"/>
      <w:marBottom w:val="0"/>
      <w:divBdr>
        <w:top w:val="none" w:sz="0" w:space="0" w:color="auto"/>
        <w:left w:val="none" w:sz="0" w:space="0" w:color="auto"/>
        <w:bottom w:val="none" w:sz="0" w:space="0" w:color="auto"/>
        <w:right w:val="none" w:sz="0" w:space="0" w:color="auto"/>
      </w:divBdr>
    </w:div>
    <w:div w:id="1659114828">
      <w:bodyDiv w:val="1"/>
      <w:marLeft w:val="0"/>
      <w:marRight w:val="0"/>
      <w:marTop w:val="0"/>
      <w:marBottom w:val="0"/>
      <w:divBdr>
        <w:top w:val="none" w:sz="0" w:space="0" w:color="auto"/>
        <w:left w:val="none" w:sz="0" w:space="0" w:color="auto"/>
        <w:bottom w:val="none" w:sz="0" w:space="0" w:color="auto"/>
        <w:right w:val="none" w:sz="0" w:space="0" w:color="auto"/>
      </w:divBdr>
    </w:div>
    <w:div w:id="1666127426">
      <w:bodyDiv w:val="1"/>
      <w:marLeft w:val="0"/>
      <w:marRight w:val="0"/>
      <w:marTop w:val="0"/>
      <w:marBottom w:val="0"/>
      <w:divBdr>
        <w:top w:val="none" w:sz="0" w:space="0" w:color="auto"/>
        <w:left w:val="none" w:sz="0" w:space="0" w:color="auto"/>
        <w:bottom w:val="none" w:sz="0" w:space="0" w:color="auto"/>
        <w:right w:val="none" w:sz="0" w:space="0" w:color="auto"/>
      </w:divBdr>
    </w:div>
    <w:div w:id="1682320686">
      <w:bodyDiv w:val="1"/>
      <w:marLeft w:val="0"/>
      <w:marRight w:val="0"/>
      <w:marTop w:val="0"/>
      <w:marBottom w:val="0"/>
      <w:divBdr>
        <w:top w:val="none" w:sz="0" w:space="0" w:color="auto"/>
        <w:left w:val="none" w:sz="0" w:space="0" w:color="auto"/>
        <w:bottom w:val="none" w:sz="0" w:space="0" w:color="auto"/>
        <w:right w:val="none" w:sz="0" w:space="0" w:color="auto"/>
      </w:divBdr>
    </w:div>
    <w:div w:id="1693220441">
      <w:bodyDiv w:val="1"/>
      <w:marLeft w:val="0"/>
      <w:marRight w:val="0"/>
      <w:marTop w:val="0"/>
      <w:marBottom w:val="0"/>
      <w:divBdr>
        <w:top w:val="none" w:sz="0" w:space="0" w:color="auto"/>
        <w:left w:val="none" w:sz="0" w:space="0" w:color="auto"/>
        <w:bottom w:val="none" w:sz="0" w:space="0" w:color="auto"/>
        <w:right w:val="none" w:sz="0" w:space="0" w:color="auto"/>
      </w:divBdr>
      <w:divsChild>
        <w:div w:id="1577277906">
          <w:marLeft w:val="0"/>
          <w:marRight w:val="0"/>
          <w:marTop w:val="0"/>
          <w:marBottom w:val="0"/>
          <w:divBdr>
            <w:top w:val="none" w:sz="0" w:space="0" w:color="auto"/>
            <w:left w:val="none" w:sz="0" w:space="0" w:color="auto"/>
            <w:bottom w:val="none" w:sz="0" w:space="0" w:color="auto"/>
            <w:right w:val="none" w:sz="0" w:space="0" w:color="auto"/>
          </w:divBdr>
        </w:div>
        <w:div w:id="1228032749">
          <w:marLeft w:val="0"/>
          <w:marRight w:val="0"/>
          <w:marTop w:val="0"/>
          <w:marBottom w:val="0"/>
          <w:divBdr>
            <w:top w:val="none" w:sz="0" w:space="0" w:color="auto"/>
            <w:left w:val="none" w:sz="0" w:space="0" w:color="auto"/>
            <w:bottom w:val="none" w:sz="0" w:space="0" w:color="auto"/>
            <w:right w:val="none" w:sz="0" w:space="0" w:color="auto"/>
          </w:divBdr>
        </w:div>
        <w:div w:id="755440764">
          <w:marLeft w:val="0"/>
          <w:marRight w:val="0"/>
          <w:marTop w:val="0"/>
          <w:marBottom w:val="0"/>
          <w:divBdr>
            <w:top w:val="none" w:sz="0" w:space="0" w:color="auto"/>
            <w:left w:val="none" w:sz="0" w:space="0" w:color="auto"/>
            <w:bottom w:val="none" w:sz="0" w:space="0" w:color="auto"/>
            <w:right w:val="none" w:sz="0" w:space="0" w:color="auto"/>
          </w:divBdr>
        </w:div>
      </w:divsChild>
    </w:div>
    <w:div w:id="1728871411">
      <w:bodyDiv w:val="1"/>
      <w:marLeft w:val="0"/>
      <w:marRight w:val="0"/>
      <w:marTop w:val="0"/>
      <w:marBottom w:val="0"/>
      <w:divBdr>
        <w:top w:val="none" w:sz="0" w:space="0" w:color="auto"/>
        <w:left w:val="none" w:sz="0" w:space="0" w:color="auto"/>
        <w:bottom w:val="none" w:sz="0" w:space="0" w:color="auto"/>
        <w:right w:val="none" w:sz="0" w:space="0" w:color="auto"/>
      </w:divBdr>
    </w:div>
    <w:div w:id="1734044900">
      <w:marLeft w:val="0"/>
      <w:marRight w:val="0"/>
      <w:marTop w:val="0"/>
      <w:marBottom w:val="0"/>
      <w:divBdr>
        <w:top w:val="none" w:sz="0" w:space="0" w:color="auto"/>
        <w:left w:val="none" w:sz="0" w:space="0" w:color="auto"/>
        <w:bottom w:val="none" w:sz="0" w:space="0" w:color="auto"/>
        <w:right w:val="none" w:sz="0" w:space="0" w:color="auto"/>
      </w:divBdr>
    </w:div>
    <w:div w:id="1734739163">
      <w:bodyDiv w:val="1"/>
      <w:marLeft w:val="0"/>
      <w:marRight w:val="0"/>
      <w:marTop w:val="0"/>
      <w:marBottom w:val="0"/>
      <w:divBdr>
        <w:top w:val="none" w:sz="0" w:space="0" w:color="auto"/>
        <w:left w:val="none" w:sz="0" w:space="0" w:color="auto"/>
        <w:bottom w:val="none" w:sz="0" w:space="0" w:color="auto"/>
        <w:right w:val="none" w:sz="0" w:space="0" w:color="auto"/>
      </w:divBdr>
    </w:div>
    <w:div w:id="1736510089">
      <w:bodyDiv w:val="1"/>
      <w:marLeft w:val="0"/>
      <w:marRight w:val="0"/>
      <w:marTop w:val="0"/>
      <w:marBottom w:val="0"/>
      <w:divBdr>
        <w:top w:val="none" w:sz="0" w:space="0" w:color="auto"/>
        <w:left w:val="none" w:sz="0" w:space="0" w:color="auto"/>
        <w:bottom w:val="none" w:sz="0" w:space="0" w:color="auto"/>
        <w:right w:val="none" w:sz="0" w:space="0" w:color="auto"/>
      </w:divBdr>
    </w:div>
    <w:div w:id="1742679197">
      <w:bodyDiv w:val="1"/>
      <w:marLeft w:val="0"/>
      <w:marRight w:val="0"/>
      <w:marTop w:val="0"/>
      <w:marBottom w:val="0"/>
      <w:divBdr>
        <w:top w:val="none" w:sz="0" w:space="0" w:color="auto"/>
        <w:left w:val="none" w:sz="0" w:space="0" w:color="auto"/>
        <w:bottom w:val="none" w:sz="0" w:space="0" w:color="auto"/>
        <w:right w:val="none" w:sz="0" w:space="0" w:color="auto"/>
      </w:divBdr>
    </w:div>
    <w:div w:id="1744907760">
      <w:bodyDiv w:val="1"/>
      <w:marLeft w:val="0"/>
      <w:marRight w:val="0"/>
      <w:marTop w:val="0"/>
      <w:marBottom w:val="0"/>
      <w:divBdr>
        <w:top w:val="none" w:sz="0" w:space="0" w:color="auto"/>
        <w:left w:val="none" w:sz="0" w:space="0" w:color="auto"/>
        <w:bottom w:val="none" w:sz="0" w:space="0" w:color="auto"/>
        <w:right w:val="none" w:sz="0" w:space="0" w:color="auto"/>
      </w:divBdr>
    </w:div>
    <w:div w:id="1749646003">
      <w:bodyDiv w:val="1"/>
      <w:marLeft w:val="0"/>
      <w:marRight w:val="0"/>
      <w:marTop w:val="0"/>
      <w:marBottom w:val="0"/>
      <w:divBdr>
        <w:top w:val="none" w:sz="0" w:space="0" w:color="auto"/>
        <w:left w:val="none" w:sz="0" w:space="0" w:color="auto"/>
        <w:bottom w:val="none" w:sz="0" w:space="0" w:color="auto"/>
        <w:right w:val="none" w:sz="0" w:space="0" w:color="auto"/>
      </w:divBdr>
    </w:div>
    <w:div w:id="1766028042">
      <w:bodyDiv w:val="1"/>
      <w:marLeft w:val="0"/>
      <w:marRight w:val="0"/>
      <w:marTop w:val="0"/>
      <w:marBottom w:val="0"/>
      <w:divBdr>
        <w:top w:val="none" w:sz="0" w:space="0" w:color="auto"/>
        <w:left w:val="none" w:sz="0" w:space="0" w:color="auto"/>
        <w:bottom w:val="none" w:sz="0" w:space="0" w:color="auto"/>
        <w:right w:val="none" w:sz="0" w:space="0" w:color="auto"/>
      </w:divBdr>
    </w:div>
    <w:div w:id="1781340946">
      <w:bodyDiv w:val="1"/>
      <w:marLeft w:val="0"/>
      <w:marRight w:val="0"/>
      <w:marTop w:val="0"/>
      <w:marBottom w:val="0"/>
      <w:divBdr>
        <w:top w:val="none" w:sz="0" w:space="0" w:color="auto"/>
        <w:left w:val="none" w:sz="0" w:space="0" w:color="auto"/>
        <w:bottom w:val="none" w:sz="0" w:space="0" w:color="auto"/>
        <w:right w:val="none" w:sz="0" w:space="0" w:color="auto"/>
      </w:divBdr>
    </w:div>
    <w:div w:id="1799184844">
      <w:bodyDiv w:val="1"/>
      <w:marLeft w:val="0"/>
      <w:marRight w:val="0"/>
      <w:marTop w:val="0"/>
      <w:marBottom w:val="0"/>
      <w:divBdr>
        <w:top w:val="none" w:sz="0" w:space="0" w:color="auto"/>
        <w:left w:val="none" w:sz="0" w:space="0" w:color="auto"/>
        <w:bottom w:val="none" w:sz="0" w:space="0" w:color="auto"/>
        <w:right w:val="none" w:sz="0" w:space="0" w:color="auto"/>
      </w:divBdr>
    </w:div>
    <w:div w:id="1806697521">
      <w:bodyDiv w:val="1"/>
      <w:marLeft w:val="0"/>
      <w:marRight w:val="0"/>
      <w:marTop w:val="0"/>
      <w:marBottom w:val="0"/>
      <w:divBdr>
        <w:top w:val="none" w:sz="0" w:space="0" w:color="auto"/>
        <w:left w:val="none" w:sz="0" w:space="0" w:color="auto"/>
        <w:bottom w:val="none" w:sz="0" w:space="0" w:color="auto"/>
        <w:right w:val="none" w:sz="0" w:space="0" w:color="auto"/>
      </w:divBdr>
    </w:div>
    <w:div w:id="1820463921">
      <w:bodyDiv w:val="1"/>
      <w:marLeft w:val="0"/>
      <w:marRight w:val="0"/>
      <w:marTop w:val="0"/>
      <w:marBottom w:val="0"/>
      <w:divBdr>
        <w:top w:val="none" w:sz="0" w:space="0" w:color="auto"/>
        <w:left w:val="none" w:sz="0" w:space="0" w:color="auto"/>
        <w:bottom w:val="none" w:sz="0" w:space="0" w:color="auto"/>
        <w:right w:val="none" w:sz="0" w:space="0" w:color="auto"/>
      </w:divBdr>
    </w:div>
    <w:div w:id="1823084844">
      <w:bodyDiv w:val="1"/>
      <w:marLeft w:val="0"/>
      <w:marRight w:val="0"/>
      <w:marTop w:val="0"/>
      <w:marBottom w:val="0"/>
      <w:divBdr>
        <w:top w:val="none" w:sz="0" w:space="0" w:color="auto"/>
        <w:left w:val="none" w:sz="0" w:space="0" w:color="auto"/>
        <w:bottom w:val="none" w:sz="0" w:space="0" w:color="auto"/>
        <w:right w:val="none" w:sz="0" w:space="0" w:color="auto"/>
      </w:divBdr>
    </w:div>
    <w:div w:id="1879930719">
      <w:bodyDiv w:val="1"/>
      <w:marLeft w:val="0"/>
      <w:marRight w:val="0"/>
      <w:marTop w:val="0"/>
      <w:marBottom w:val="0"/>
      <w:divBdr>
        <w:top w:val="none" w:sz="0" w:space="0" w:color="auto"/>
        <w:left w:val="none" w:sz="0" w:space="0" w:color="auto"/>
        <w:bottom w:val="none" w:sz="0" w:space="0" w:color="auto"/>
        <w:right w:val="none" w:sz="0" w:space="0" w:color="auto"/>
      </w:divBdr>
    </w:div>
    <w:div w:id="1908107339">
      <w:bodyDiv w:val="1"/>
      <w:marLeft w:val="0"/>
      <w:marRight w:val="0"/>
      <w:marTop w:val="0"/>
      <w:marBottom w:val="0"/>
      <w:divBdr>
        <w:top w:val="none" w:sz="0" w:space="0" w:color="auto"/>
        <w:left w:val="none" w:sz="0" w:space="0" w:color="auto"/>
        <w:bottom w:val="none" w:sz="0" w:space="0" w:color="auto"/>
        <w:right w:val="none" w:sz="0" w:space="0" w:color="auto"/>
      </w:divBdr>
    </w:div>
    <w:div w:id="1915385804">
      <w:marLeft w:val="0"/>
      <w:marRight w:val="0"/>
      <w:marTop w:val="0"/>
      <w:marBottom w:val="0"/>
      <w:divBdr>
        <w:top w:val="none" w:sz="0" w:space="0" w:color="auto"/>
        <w:left w:val="none" w:sz="0" w:space="0" w:color="auto"/>
        <w:bottom w:val="none" w:sz="0" w:space="0" w:color="auto"/>
        <w:right w:val="none" w:sz="0" w:space="0" w:color="auto"/>
      </w:divBdr>
    </w:div>
    <w:div w:id="1916010799">
      <w:bodyDiv w:val="1"/>
      <w:marLeft w:val="0"/>
      <w:marRight w:val="0"/>
      <w:marTop w:val="0"/>
      <w:marBottom w:val="0"/>
      <w:divBdr>
        <w:top w:val="none" w:sz="0" w:space="0" w:color="auto"/>
        <w:left w:val="none" w:sz="0" w:space="0" w:color="auto"/>
        <w:bottom w:val="none" w:sz="0" w:space="0" w:color="auto"/>
        <w:right w:val="none" w:sz="0" w:space="0" w:color="auto"/>
      </w:divBdr>
    </w:div>
    <w:div w:id="1924602069">
      <w:bodyDiv w:val="1"/>
      <w:marLeft w:val="0"/>
      <w:marRight w:val="0"/>
      <w:marTop w:val="0"/>
      <w:marBottom w:val="0"/>
      <w:divBdr>
        <w:top w:val="none" w:sz="0" w:space="0" w:color="auto"/>
        <w:left w:val="none" w:sz="0" w:space="0" w:color="auto"/>
        <w:bottom w:val="none" w:sz="0" w:space="0" w:color="auto"/>
        <w:right w:val="none" w:sz="0" w:space="0" w:color="auto"/>
      </w:divBdr>
    </w:div>
    <w:div w:id="1933663672">
      <w:bodyDiv w:val="1"/>
      <w:marLeft w:val="0"/>
      <w:marRight w:val="0"/>
      <w:marTop w:val="0"/>
      <w:marBottom w:val="0"/>
      <w:divBdr>
        <w:top w:val="none" w:sz="0" w:space="0" w:color="auto"/>
        <w:left w:val="none" w:sz="0" w:space="0" w:color="auto"/>
        <w:bottom w:val="none" w:sz="0" w:space="0" w:color="auto"/>
        <w:right w:val="none" w:sz="0" w:space="0" w:color="auto"/>
      </w:divBdr>
    </w:div>
    <w:div w:id="1957789006">
      <w:bodyDiv w:val="1"/>
      <w:marLeft w:val="0"/>
      <w:marRight w:val="0"/>
      <w:marTop w:val="0"/>
      <w:marBottom w:val="0"/>
      <w:divBdr>
        <w:top w:val="none" w:sz="0" w:space="0" w:color="auto"/>
        <w:left w:val="none" w:sz="0" w:space="0" w:color="auto"/>
        <w:bottom w:val="none" w:sz="0" w:space="0" w:color="auto"/>
        <w:right w:val="none" w:sz="0" w:space="0" w:color="auto"/>
      </w:divBdr>
    </w:div>
    <w:div w:id="1965311721">
      <w:bodyDiv w:val="1"/>
      <w:marLeft w:val="0"/>
      <w:marRight w:val="0"/>
      <w:marTop w:val="0"/>
      <w:marBottom w:val="0"/>
      <w:divBdr>
        <w:top w:val="none" w:sz="0" w:space="0" w:color="auto"/>
        <w:left w:val="none" w:sz="0" w:space="0" w:color="auto"/>
        <w:bottom w:val="none" w:sz="0" w:space="0" w:color="auto"/>
        <w:right w:val="none" w:sz="0" w:space="0" w:color="auto"/>
      </w:divBdr>
    </w:div>
    <w:div w:id="1971087895">
      <w:bodyDiv w:val="1"/>
      <w:marLeft w:val="0"/>
      <w:marRight w:val="0"/>
      <w:marTop w:val="0"/>
      <w:marBottom w:val="0"/>
      <w:divBdr>
        <w:top w:val="none" w:sz="0" w:space="0" w:color="auto"/>
        <w:left w:val="none" w:sz="0" w:space="0" w:color="auto"/>
        <w:bottom w:val="none" w:sz="0" w:space="0" w:color="auto"/>
        <w:right w:val="none" w:sz="0" w:space="0" w:color="auto"/>
      </w:divBdr>
    </w:div>
    <w:div w:id="1972592306">
      <w:bodyDiv w:val="1"/>
      <w:marLeft w:val="0"/>
      <w:marRight w:val="0"/>
      <w:marTop w:val="0"/>
      <w:marBottom w:val="0"/>
      <w:divBdr>
        <w:top w:val="none" w:sz="0" w:space="0" w:color="auto"/>
        <w:left w:val="none" w:sz="0" w:space="0" w:color="auto"/>
        <w:bottom w:val="none" w:sz="0" w:space="0" w:color="auto"/>
        <w:right w:val="none" w:sz="0" w:space="0" w:color="auto"/>
      </w:divBdr>
    </w:div>
    <w:div w:id="1975988873">
      <w:bodyDiv w:val="1"/>
      <w:marLeft w:val="0"/>
      <w:marRight w:val="0"/>
      <w:marTop w:val="0"/>
      <w:marBottom w:val="0"/>
      <w:divBdr>
        <w:top w:val="none" w:sz="0" w:space="0" w:color="auto"/>
        <w:left w:val="none" w:sz="0" w:space="0" w:color="auto"/>
        <w:bottom w:val="none" w:sz="0" w:space="0" w:color="auto"/>
        <w:right w:val="none" w:sz="0" w:space="0" w:color="auto"/>
      </w:divBdr>
      <w:divsChild>
        <w:div w:id="1494831039">
          <w:marLeft w:val="0"/>
          <w:marRight w:val="0"/>
          <w:marTop w:val="0"/>
          <w:marBottom w:val="0"/>
          <w:divBdr>
            <w:top w:val="none" w:sz="0" w:space="0" w:color="auto"/>
            <w:left w:val="none" w:sz="0" w:space="0" w:color="auto"/>
            <w:bottom w:val="none" w:sz="0" w:space="0" w:color="auto"/>
            <w:right w:val="none" w:sz="0" w:space="0" w:color="auto"/>
          </w:divBdr>
          <w:divsChild>
            <w:div w:id="991443424">
              <w:marLeft w:val="0"/>
              <w:marRight w:val="0"/>
              <w:marTop w:val="0"/>
              <w:marBottom w:val="0"/>
              <w:divBdr>
                <w:top w:val="none" w:sz="0" w:space="0" w:color="auto"/>
                <w:left w:val="none" w:sz="0" w:space="0" w:color="auto"/>
                <w:bottom w:val="none" w:sz="0" w:space="0" w:color="auto"/>
                <w:right w:val="none" w:sz="0" w:space="0" w:color="auto"/>
              </w:divBdr>
              <w:divsChild>
                <w:div w:id="10347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411826">
      <w:bodyDiv w:val="1"/>
      <w:marLeft w:val="0"/>
      <w:marRight w:val="0"/>
      <w:marTop w:val="0"/>
      <w:marBottom w:val="0"/>
      <w:divBdr>
        <w:top w:val="none" w:sz="0" w:space="0" w:color="auto"/>
        <w:left w:val="none" w:sz="0" w:space="0" w:color="auto"/>
        <w:bottom w:val="none" w:sz="0" w:space="0" w:color="auto"/>
        <w:right w:val="none" w:sz="0" w:space="0" w:color="auto"/>
      </w:divBdr>
    </w:div>
    <w:div w:id="1984191644">
      <w:bodyDiv w:val="1"/>
      <w:marLeft w:val="0"/>
      <w:marRight w:val="0"/>
      <w:marTop w:val="0"/>
      <w:marBottom w:val="0"/>
      <w:divBdr>
        <w:top w:val="none" w:sz="0" w:space="0" w:color="auto"/>
        <w:left w:val="none" w:sz="0" w:space="0" w:color="auto"/>
        <w:bottom w:val="none" w:sz="0" w:space="0" w:color="auto"/>
        <w:right w:val="none" w:sz="0" w:space="0" w:color="auto"/>
      </w:divBdr>
    </w:div>
    <w:div w:id="1984770592">
      <w:bodyDiv w:val="1"/>
      <w:marLeft w:val="0"/>
      <w:marRight w:val="0"/>
      <w:marTop w:val="0"/>
      <w:marBottom w:val="0"/>
      <w:divBdr>
        <w:top w:val="none" w:sz="0" w:space="0" w:color="auto"/>
        <w:left w:val="none" w:sz="0" w:space="0" w:color="auto"/>
        <w:bottom w:val="none" w:sz="0" w:space="0" w:color="auto"/>
        <w:right w:val="none" w:sz="0" w:space="0" w:color="auto"/>
      </w:divBdr>
    </w:div>
    <w:div w:id="1996496425">
      <w:bodyDiv w:val="1"/>
      <w:marLeft w:val="0"/>
      <w:marRight w:val="0"/>
      <w:marTop w:val="0"/>
      <w:marBottom w:val="0"/>
      <w:divBdr>
        <w:top w:val="none" w:sz="0" w:space="0" w:color="auto"/>
        <w:left w:val="none" w:sz="0" w:space="0" w:color="auto"/>
        <w:bottom w:val="none" w:sz="0" w:space="0" w:color="auto"/>
        <w:right w:val="none" w:sz="0" w:space="0" w:color="auto"/>
      </w:divBdr>
    </w:div>
    <w:div w:id="1998603720">
      <w:bodyDiv w:val="1"/>
      <w:marLeft w:val="0"/>
      <w:marRight w:val="0"/>
      <w:marTop w:val="0"/>
      <w:marBottom w:val="0"/>
      <w:divBdr>
        <w:top w:val="none" w:sz="0" w:space="0" w:color="auto"/>
        <w:left w:val="none" w:sz="0" w:space="0" w:color="auto"/>
        <w:bottom w:val="none" w:sz="0" w:space="0" w:color="auto"/>
        <w:right w:val="none" w:sz="0" w:space="0" w:color="auto"/>
      </w:divBdr>
    </w:div>
    <w:div w:id="2018195183">
      <w:bodyDiv w:val="1"/>
      <w:marLeft w:val="0"/>
      <w:marRight w:val="0"/>
      <w:marTop w:val="0"/>
      <w:marBottom w:val="0"/>
      <w:divBdr>
        <w:top w:val="none" w:sz="0" w:space="0" w:color="auto"/>
        <w:left w:val="none" w:sz="0" w:space="0" w:color="auto"/>
        <w:bottom w:val="none" w:sz="0" w:space="0" w:color="auto"/>
        <w:right w:val="none" w:sz="0" w:space="0" w:color="auto"/>
      </w:divBdr>
    </w:div>
    <w:div w:id="2020498713">
      <w:bodyDiv w:val="1"/>
      <w:marLeft w:val="0"/>
      <w:marRight w:val="0"/>
      <w:marTop w:val="0"/>
      <w:marBottom w:val="0"/>
      <w:divBdr>
        <w:top w:val="none" w:sz="0" w:space="0" w:color="auto"/>
        <w:left w:val="none" w:sz="0" w:space="0" w:color="auto"/>
        <w:bottom w:val="none" w:sz="0" w:space="0" w:color="auto"/>
        <w:right w:val="none" w:sz="0" w:space="0" w:color="auto"/>
      </w:divBdr>
    </w:div>
    <w:div w:id="2029869068">
      <w:bodyDiv w:val="1"/>
      <w:marLeft w:val="0"/>
      <w:marRight w:val="0"/>
      <w:marTop w:val="0"/>
      <w:marBottom w:val="0"/>
      <w:divBdr>
        <w:top w:val="none" w:sz="0" w:space="0" w:color="auto"/>
        <w:left w:val="none" w:sz="0" w:space="0" w:color="auto"/>
        <w:bottom w:val="none" w:sz="0" w:space="0" w:color="auto"/>
        <w:right w:val="none" w:sz="0" w:space="0" w:color="auto"/>
      </w:divBdr>
    </w:div>
    <w:div w:id="2033451443">
      <w:marLeft w:val="0"/>
      <w:marRight w:val="0"/>
      <w:marTop w:val="0"/>
      <w:marBottom w:val="0"/>
      <w:divBdr>
        <w:top w:val="none" w:sz="0" w:space="0" w:color="auto"/>
        <w:left w:val="none" w:sz="0" w:space="0" w:color="auto"/>
        <w:bottom w:val="none" w:sz="0" w:space="0" w:color="auto"/>
        <w:right w:val="none" w:sz="0" w:space="0" w:color="auto"/>
      </w:divBdr>
    </w:div>
    <w:div w:id="2034187008">
      <w:bodyDiv w:val="1"/>
      <w:marLeft w:val="0"/>
      <w:marRight w:val="0"/>
      <w:marTop w:val="0"/>
      <w:marBottom w:val="0"/>
      <w:divBdr>
        <w:top w:val="none" w:sz="0" w:space="0" w:color="auto"/>
        <w:left w:val="none" w:sz="0" w:space="0" w:color="auto"/>
        <w:bottom w:val="none" w:sz="0" w:space="0" w:color="auto"/>
        <w:right w:val="none" w:sz="0" w:space="0" w:color="auto"/>
      </w:divBdr>
    </w:div>
    <w:div w:id="2035183688">
      <w:bodyDiv w:val="1"/>
      <w:marLeft w:val="0"/>
      <w:marRight w:val="0"/>
      <w:marTop w:val="0"/>
      <w:marBottom w:val="0"/>
      <w:divBdr>
        <w:top w:val="none" w:sz="0" w:space="0" w:color="auto"/>
        <w:left w:val="none" w:sz="0" w:space="0" w:color="auto"/>
        <w:bottom w:val="none" w:sz="0" w:space="0" w:color="auto"/>
        <w:right w:val="none" w:sz="0" w:space="0" w:color="auto"/>
      </w:divBdr>
    </w:div>
    <w:div w:id="2046245506">
      <w:bodyDiv w:val="1"/>
      <w:marLeft w:val="0"/>
      <w:marRight w:val="0"/>
      <w:marTop w:val="0"/>
      <w:marBottom w:val="0"/>
      <w:divBdr>
        <w:top w:val="none" w:sz="0" w:space="0" w:color="auto"/>
        <w:left w:val="none" w:sz="0" w:space="0" w:color="auto"/>
        <w:bottom w:val="none" w:sz="0" w:space="0" w:color="auto"/>
        <w:right w:val="none" w:sz="0" w:space="0" w:color="auto"/>
      </w:divBdr>
    </w:div>
    <w:div w:id="2051414296">
      <w:bodyDiv w:val="1"/>
      <w:marLeft w:val="0"/>
      <w:marRight w:val="0"/>
      <w:marTop w:val="0"/>
      <w:marBottom w:val="0"/>
      <w:divBdr>
        <w:top w:val="none" w:sz="0" w:space="0" w:color="auto"/>
        <w:left w:val="none" w:sz="0" w:space="0" w:color="auto"/>
        <w:bottom w:val="none" w:sz="0" w:space="0" w:color="auto"/>
        <w:right w:val="none" w:sz="0" w:space="0" w:color="auto"/>
      </w:divBdr>
      <w:divsChild>
        <w:div w:id="1623995218">
          <w:marLeft w:val="0"/>
          <w:marRight w:val="0"/>
          <w:marTop w:val="0"/>
          <w:marBottom w:val="0"/>
          <w:divBdr>
            <w:top w:val="none" w:sz="0" w:space="0" w:color="auto"/>
            <w:left w:val="none" w:sz="0" w:space="0" w:color="auto"/>
            <w:bottom w:val="none" w:sz="0" w:space="0" w:color="auto"/>
            <w:right w:val="none" w:sz="0" w:space="0" w:color="auto"/>
          </w:divBdr>
          <w:divsChild>
            <w:div w:id="1208184529">
              <w:marLeft w:val="0"/>
              <w:marRight w:val="0"/>
              <w:marTop w:val="0"/>
              <w:marBottom w:val="0"/>
              <w:divBdr>
                <w:top w:val="none" w:sz="0" w:space="0" w:color="auto"/>
                <w:left w:val="none" w:sz="0" w:space="0" w:color="auto"/>
                <w:bottom w:val="none" w:sz="0" w:space="0" w:color="auto"/>
                <w:right w:val="none" w:sz="0" w:space="0" w:color="auto"/>
              </w:divBdr>
              <w:divsChild>
                <w:div w:id="6547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2371">
      <w:bodyDiv w:val="1"/>
      <w:marLeft w:val="0"/>
      <w:marRight w:val="0"/>
      <w:marTop w:val="0"/>
      <w:marBottom w:val="0"/>
      <w:divBdr>
        <w:top w:val="none" w:sz="0" w:space="0" w:color="auto"/>
        <w:left w:val="none" w:sz="0" w:space="0" w:color="auto"/>
        <w:bottom w:val="none" w:sz="0" w:space="0" w:color="auto"/>
        <w:right w:val="none" w:sz="0" w:space="0" w:color="auto"/>
      </w:divBdr>
    </w:div>
    <w:div w:id="2060742370">
      <w:bodyDiv w:val="1"/>
      <w:marLeft w:val="0"/>
      <w:marRight w:val="0"/>
      <w:marTop w:val="0"/>
      <w:marBottom w:val="0"/>
      <w:divBdr>
        <w:top w:val="none" w:sz="0" w:space="0" w:color="auto"/>
        <w:left w:val="none" w:sz="0" w:space="0" w:color="auto"/>
        <w:bottom w:val="none" w:sz="0" w:space="0" w:color="auto"/>
        <w:right w:val="none" w:sz="0" w:space="0" w:color="auto"/>
      </w:divBdr>
    </w:div>
    <w:div w:id="2060782975">
      <w:bodyDiv w:val="1"/>
      <w:marLeft w:val="0"/>
      <w:marRight w:val="0"/>
      <w:marTop w:val="0"/>
      <w:marBottom w:val="0"/>
      <w:divBdr>
        <w:top w:val="none" w:sz="0" w:space="0" w:color="auto"/>
        <w:left w:val="none" w:sz="0" w:space="0" w:color="auto"/>
        <w:bottom w:val="none" w:sz="0" w:space="0" w:color="auto"/>
        <w:right w:val="none" w:sz="0" w:space="0" w:color="auto"/>
      </w:divBdr>
    </w:div>
    <w:div w:id="2067218447">
      <w:bodyDiv w:val="1"/>
      <w:marLeft w:val="0"/>
      <w:marRight w:val="0"/>
      <w:marTop w:val="0"/>
      <w:marBottom w:val="0"/>
      <w:divBdr>
        <w:top w:val="none" w:sz="0" w:space="0" w:color="auto"/>
        <w:left w:val="none" w:sz="0" w:space="0" w:color="auto"/>
        <w:bottom w:val="none" w:sz="0" w:space="0" w:color="auto"/>
        <w:right w:val="none" w:sz="0" w:space="0" w:color="auto"/>
      </w:divBdr>
      <w:divsChild>
        <w:div w:id="2030714581">
          <w:marLeft w:val="0"/>
          <w:marRight w:val="0"/>
          <w:marTop w:val="0"/>
          <w:marBottom w:val="0"/>
          <w:divBdr>
            <w:top w:val="none" w:sz="0" w:space="0" w:color="auto"/>
            <w:left w:val="none" w:sz="0" w:space="0" w:color="auto"/>
            <w:bottom w:val="none" w:sz="0" w:space="0" w:color="auto"/>
            <w:right w:val="none" w:sz="0" w:space="0" w:color="auto"/>
          </w:divBdr>
        </w:div>
        <w:div w:id="203106513">
          <w:marLeft w:val="0"/>
          <w:marRight w:val="0"/>
          <w:marTop w:val="30"/>
          <w:marBottom w:val="30"/>
          <w:divBdr>
            <w:top w:val="none" w:sz="0" w:space="0" w:color="auto"/>
            <w:left w:val="none" w:sz="0" w:space="0" w:color="auto"/>
            <w:bottom w:val="none" w:sz="0" w:space="0" w:color="auto"/>
            <w:right w:val="none" w:sz="0" w:space="0" w:color="auto"/>
          </w:divBdr>
        </w:div>
      </w:divsChild>
    </w:div>
    <w:div w:id="2069649400">
      <w:bodyDiv w:val="1"/>
      <w:marLeft w:val="0"/>
      <w:marRight w:val="0"/>
      <w:marTop w:val="0"/>
      <w:marBottom w:val="0"/>
      <w:divBdr>
        <w:top w:val="none" w:sz="0" w:space="0" w:color="auto"/>
        <w:left w:val="none" w:sz="0" w:space="0" w:color="auto"/>
        <w:bottom w:val="none" w:sz="0" w:space="0" w:color="auto"/>
        <w:right w:val="none" w:sz="0" w:space="0" w:color="auto"/>
      </w:divBdr>
    </w:div>
    <w:div w:id="2072070836">
      <w:bodyDiv w:val="1"/>
      <w:marLeft w:val="0"/>
      <w:marRight w:val="0"/>
      <w:marTop w:val="0"/>
      <w:marBottom w:val="0"/>
      <w:divBdr>
        <w:top w:val="none" w:sz="0" w:space="0" w:color="auto"/>
        <w:left w:val="none" w:sz="0" w:space="0" w:color="auto"/>
        <w:bottom w:val="none" w:sz="0" w:space="0" w:color="auto"/>
        <w:right w:val="none" w:sz="0" w:space="0" w:color="auto"/>
      </w:divBdr>
    </w:div>
    <w:div w:id="2076508420">
      <w:bodyDiv w:val="1"/>
      <w:marLeft w:val="0"/>
      <w:marRight w:val="0"/>
      <w:marTop w:val="0"/>
      <w:marBottom w:val="0"/>
      <w:divBdr>
        <w:top w:val="none" w:sz="0" w:space="0" w:color="auto"/>
        <w:left w:val="none" w:sz="0" w:space="0" w:color="auto"/>
        <w:bottom w:val="none" w:sz="0" w:space="0" w:color="auto"/>
        <w:right w:val="none" w:sz="0" w:space="0" w:color="auto"/>
      </w:divBdr>
    </w:div>
    <w:div w:id="2078891872">
      <w:bodyDiv w:val="1"/>
      <w:marLeft w:val="0"/>
      <w:marRight w:val="0"/>
      <w:marTop w:val="0"/>
      <w:marBottom w:val="0"/>
      <w:divBdr>
        <w:top w:val="none" w:sz="0" w:space="0" w:color="auto"/>
        <w:left w:val="none" w:sz="0" w:space="0" w:color="auto"/>
        <w:bottom w:val="none" w:sz="0" w:space="0" w:color="auto"/>
        <w:right w:val="none" w:sz="0" w:space="0" w:color="auto"/>
      </w:divBdr>
    </w:div>
    <w:div w:id="2118983524">
      <w:bodyDiv w:val="1"/>
      <w:marLeft w:val="0"/>
      <w:marRight w:val="0"/>
      <w:marTop w:val="0"/>
      <w:marBottom w:val="0"/>
      <w:divBdr>
        <w:top w:val="none" w:sz="0" w:space="0" w:color="auto"/>
        <w:left w:val="none" w:sz="0" w:space="0" w:color="auto"/>
        <w:bottom w:val="none" w:sz="0" w:space="0" w:color="auto"/>
        <w:right w:val="none" w:sz="0" w:space="0" w:color="auto"/>
      </w:divBdr>
    </w:div>
    <w:div w:id="2133012431">
      <w:bodyDiv w:val="1"/>
      <w:marLeft w:val="0"/>
      <w:marRight w:val="0"/>
      <w:marTop w:val="0"/>
      <w:marBottom w:val="0"/>
      <w:divBdr>
        <w:top w:val="none" w:sz="0" w:space="0" w:color="auto"/>
        <w:left w:val="none" w:sz="0" w:space="0" w:color="auto"/>
        <w:bottom w:val="none" w:sz="0" w:space="0" w:color="auto"/>
        <w:right w:val="none" w:sz="0" w:space="0" w:color="auto"/>
      </w:divBdr>
    </w:div>
    <w:div w:id="2134863830">
      <w:bodyDiv w:val="1"/>
      <w:marLeft w:val="0"/>
      <w:marRight w:val="0"/>
      <w:marTop w:val="0"/>
      <w:marBottom w:val="0"/>
      <w:divBdr>
        <w:top w:val="none" w:sz="0" w:space="0" w:color="auto"/>
        <w:left w:val="none" w:sz="0" w:space="0" w:color="auto"/>
        <w:bottom w:val="none" w:sz="0" w:space="0" w:color="auto"/>
        <w:right w:val="none" w:sz="0" w:space="0" w:color="auto"/>
      </w:divBdr>
    </w:div>
    <w:div w:id="2143116248">
      <w:bodyDiv w:val="1"/>
      <w:marLeft w:val="0"/>
      <w:marRight w:val="0"/>
      <w:marTop w:val="0"/>
      <w:marBottom w:val="0"/>
      <w:divBdr>
        <w:top w:val="none" w:sz="0" w:space="0" w:color="auto"/>
        <w:left w:val="none" w:sz="0" w:space="0" w:color="auto"/>
        <w:bottom w:val="none" w:sz="0" w:space="0" w:color="auto"/>
        <w:right w:val="none" w:sz="0" w:space="0" w:color="auto"/>
      </w:divBdr>
    </w:div>
    <w:div w:id="2145850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glossaryDocument" Target="glossary/document.xml"/><Relationship Id="rId10" Type="http://schemas.openxmlformats.org/officeDocument/2006/relationships/hyperlink" Target="https://doi.org/10.4252%2Fwjsc.v13.i8.1094" TargetMode="External"/><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1E95767-72DB-8944-8355-879E7ECAB455}"/>
      </w:docPartPr>
      <w:docPartBody>
        <w:p w:rsidR="00843E5B" w:rsidRDefault="00D15C55">
          <w:r w:rsidRPr="00565972">
            <w:rPr>
              <w:rStyle w:val="PlaceholderText"/>
            </w:rPr>
            <w:t>Click or tap here to enter text.</w:t>
          </w:r>
        </w:p>
      </w:docPartBody>
    </w:docPart>
    <w:docPart>
      <w:docPartPr>
        <w:name w:val="4F4A57BFE90BEF44A42C474E8D803D5A"/>
        <w:category>
          <w:name w:val="General"/>
          <w:gallery w:val="placeholder"/>
        </w:category>
        <w:types>
          <w:type w:val="bbPlcHdr"/>
        </w:types>
        <w:behaviors>
          <w:behavior w:val="content"/>
        </w:behaviors>
        <w:guid w:val="{B1DB19F5-3E22-E549-8F7D-E8929CB36E88}"/>
      </w:docPartPr>
      <w:docPartBody>
        <w:p w:rsidR="0032638F" w:rsidRDefault="004E3E4B" w:rsidP="004E3E4B">
          <w:pPr>
            <w:pStyle w:val="4F4A57BFE90BEF44A42C474E8D803D5A"/>
          </w:pPr>
          <w:r w:rsidRPr="0056597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C55"/>
    <w:rsid w:val="00040414"/>
    <w:rsid w:val="000A181C"/>
    <w:rsid w:val="000B4ACB"/>
    <w:rsid w:val="000E5F5B"/>
    <w:rsid w:val="000E6A29"/>
    <w:rsid w:val="00116FA5"/>
    <w:rsid w:val="001A79B7"/>
    <w:rsid w:val="00277A83"/>
    <w:rsid w:val="002D057C"/>
    <w:rsid w:val="0032638F"/>
    <w:rsid w:val="003D6136"/>
    <w:rsid w:val="00425955"/>
    <w:rsid w:val="00450D00"/>
    <w:rsid w:val="004D7B6B"/>
    <w:rsid w:val="004E3E4B"/>
    <w:rsid w:val="00503AB9"/>
    <w:rsid w:val="00507235"/>
    <w:rsid w:val="0052599E"/>
    <w:rsid w:val="0059201E"/>
    <w:rsid w:val="00614271"/>
    <w:rsid w:val="006C098E"/>
    <w:rsid w:val="0074165B"/>
    <w:rsid w:val="00760262"/>
    <w:rsid w:val="00843E5B"/>
    <w:rsid w:val="00874D91"/>
    <w:rsid w:val="00970CD2"/>
    <w:rsid w:val="00990620"/>
    <w:rsid w:val="009A5023"/>
    <w:rsid w:val="009A6A84"/>
    <w:rsid w:val="009B1EFD"/>
    <w:rsid w:val="00B1709E"/>
    <w:rsid w:val="00B7793F"/>
    <w:rsid w:val="00BA7AE4"/>
    <w:rsid w:val="00C30CB0"/>
    <w:rsid w:val="00C33B65"/>
    <w:rsid w:val="00CD7BAB"/>
    <w:rsid w:val="00D15C55"/>
    <w:rsid w:val="00E45795"/>
    <w:rsid w:val="00EC7F6A"/>
    <w:rsid w:val="00F85354"/>
    <w:rsid w:val="00FD2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7AE4"/>
    <w:rPr>
      <w:color w:val="666666"/>
    </w:rPr>
  </w:style>
  <w:style w:type="paragraph" w:customStyle="1" w:styleId="4F4A57BFE90BEF44A42C474E8D803D5A">
    <w:name w:val="4F4A57BFE90BEF44A42C474E8D803D5A"/>
    <w:rsid w:val="004E3E4B"/>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22E07448-C229-E44D-AFA0-DE647768351C}">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C1BA00F-BBCA-884D-8943-5E297DECA3A6}">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D0D57CB2-D793-A946-BB3D-6E4F7AB5F2BD}">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3A15B-6A28-E24E-A656-A2D80C371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25</Pages>
  <Words>2709</Words>
  <Characters>15443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Yves Greatti</dc:creator>
  <cp:keywords/>
  <dc:description/>
  <cp:lastModifiedBy>Yves Greatti</cp:lastModifiedBy>
  <cp:revision>10</cp:revision>
  <cp:lastPrinted>2024-03-26T00:47:00Z</cp:lastPrinted>
  <dcterms:created xsi:type="dcterms:W3CDTF">2024-03-26T00:47:00Z</dcterms:created>
  <dcterms:modified xsi:type="dcterms:W3CDTF">2024-03-31T22:45:00Z</dcterms:modified>
</cp:coreProperties>
</file>